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D3D1F" w14:textId="76233428" w:rsidR="009E6807" w:rsidRDefault="00CF2734" w:rsidP="00CA0724">
      <w:pPr>
        <w:pStyle w:val="Ttulo1"/>
      </w:pPr>
      <w:r w:rsidRPr="00602E50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B68BAE" wp14:editId="42AE152D">
            <wp:simplePos x="0" y="0"/>
            <wp:positionH relativeFrom="column">
              <wp:posOffset>4280353</wp:posOffset>
            </wp:positionH>
            <wp:positionV relativeFrom="paragraph">
              <wp:posOffset>131989</wp:posOffset>
            </wp:positionV>
            <wp:extent cx="1704975" cy="447675"/>
            <wp:effectExtent l="0" t="0" r="9525" b="9525"/>
            <wp:wrapNone/>
            <wp:docPr id="17" name="Imagen 16" descr="Un dibujo de un animal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637EEA45-A37C-5033-B83A-89E9A1B71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 descr="Un dibujo de un animal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637EEA45-A37C-5033-B83A-89E9A1B71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6E5824" wp14:editId="39380D42">
            <wp:extent cx="1895475" cy="815054"/>
            <wp:effectExtent l="0" t="0" r="0" b="4445"/>
            <wp:docPr id="1635194043" name="Imagen 1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194043" name="Imagen 1" descr="Dibujo con letras blanc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03" cy="8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D80C244" w14:textId="77777777" w:rsidR="009E6807" w:rsidRDefault="009E6807" w:rsidP="00CA0724">
      <w:pPr>
        <w:pStyle w:val="Ttulo1"/>
      </w:pPr>
    </w:p>
    <w:p w14:paraId="6A3E8F8C" w14:textId="60ED7882" w:rsidR="009E6807" w:rsidRPr="00D73FCF" w:rsidRDefault="009E6807" w:rsidP="00CA0724">
      <w:pPr>
        <w:pStyle w:val="Ttulo1"/>
      </w:pPr>
      <w:r w:rsidRPr="00D73FCF">
        <w:t xml:space="preserve">Open Call for Fusion </w:t>
      </w:r>
      <w:r w:rsidR="00B8656A">
        <w:t xml:space="preserve">for Energy </w:t>
      </w:r>
      <w:r w:rsidRPr="00D73FCF">
        <w:t>Technology Transfer Demonstrator</w:t>
      </w:r>
      <w:r w:rsidR="003F7BA8" w:rsidRPr="00D73FCF">
        <w:t xml:space="preserve"> </w:t>
      </w:r>
      <w:r w:rsidR="0004753B" w:rsidRPr="00D73FCF">
        <w:t>P</w:t>
      </w:r>
      <w:r w:rsidR="003F7BA8" w:rsidRPr="00D73FCF">
        <w:t>roposals</w:t>
      </w:r>
    </w:p>
    <w:p w14:paraId="6B107043" w14:textId="5A3B170A" w:rsidR="00CA0724" w:rsidRPr="00D73FCF" w:rsidRDefault="009E6807" w:rsidP="00D279B9">
      <w:pPr>
        <w:pStyle w:val="Ttulo1"/>
        <w:spacing w:after="0"/>
      </w:pPr>
      <w:r w:rsidRPr="00D73FCF">
        <w:t xml:space="preserve">Annex </w:t>
      </w:r>
      <w:r w:rsidR="00F4500B" w:rsidRPr="00D73FCF">
        <w:t>2</w:t>
      </w:r>
      <w:r w:rsidRPr="00D73FCF">
        <w:t xml:space="preserve"> – </w:t>
      </w:r>
      <w:r w:rsidR="00F4500B" w:rsidRPr="00D73FCF">
        <w:t>Proposal Template</w:t>
      </w:r>
    </w:p>
    <w:p w14:paraId="37FB9B29" w14:textId="77777777" w:rsidR="009E6807" w:rsidRPr="00D73FCF" w:rsidRDefault="009E6807" w:rsidP="00D279B9">
      <w:pPr>
        <w:spacing w:after="0"/>
        <w:jc w:val="both"/>
        <w:rPr>
          <w:rFonts w:eastAsiaTheme="majorEastAsia" w:cs="Arial"/>
          <w:szCs w:val="26"/>
          <w:lang w:val="en-US"/>
        </w:rPr>
      </w:pPr>
    </w:p>
    <w:p w14:paraId="34555BD3" w14:textId="7B201EE1" w:rsidR="00F4500B" w:rsidRPr="00D73FCF" w:rsidRDefault="00F4500B" w:rsidP="00F4500B">
      <w:pPr>
        <w:jc w:val="both"/>
        <w:rPr>
          <w:rFonts w:cs="Arial"/>
          <w:b/>
          <w:sz w:val="24"/>
          <w:szCs w:val="24"/>
          <w:lang w:val="en-US"/>
        </w:rPr>
      </w:pPr>
      <w:r w:rsidRPr="00D73FCF">
        <w:rPr>
          <w:rFonts w:cs="Arial"/>
          <w:b/>
          <w:sz w:val="24"/>
          <w:szCs w:val="24"/>
          <w:lang w:val="en-US"/>
        </w:rPr>
        <w:t>1 - Executive Summary</w:t>
      </w:r>
    </w:p>
    <w:p w14:paraId="318221B4" w14:textId="77777777" w:rsidR="00B8656A" w:rsidRDefault="00B8656A" w:rsidP="00B8656A">
      <w:pPr>
        <w:pStyle w:val="Textoindependiente"/>
        <w:spacing w:before="182" w:line="259" w:lineRule="auto"/>
        <w:ind w:left="198" w:right="113"/>
        <w:jc w:val="both"/>
      </w:pPr>
      <w:r>
        <w:t>The Applicant is asked to produce an executive summary which may be published by</w:t>
      </w:r>
      <w:r>
        <w:rPr>
          <w:spacing w:val="-64"/>
        </w:rPr>
        <w:t xml:space="preserve"> </w:t>
      </w:r>
      <w:proofErr w:type="spellStart"/>
      <w:r>
        <w:t>Viromii</w:t>
      </w:r>
      <w:proofErr w:type="spellEnd"/>
      <w:r>
        <w:t xml:space="preserve"> and F4E. The executive summary shall cover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aspects, in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page:</w:t>
      </w:r>
    </w:p>
    <w:p w14:paraId="4030F237" w14:textId="32B2F5DC" w:rsidR="00CF2734" w:rsidRDefault="00CF2734" w:rsidP="00CF2734">
      <w:pPr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before="78" w:after="0" w:line="261" w:lineRule="auto"/>
        <w:ind w:right="116"/>
        <w:jc w:val="both"/>
        <w:rPr>
          <w:rFonts w:ascii="Arial MT" w:eastAsia="Arial MT" w:hAnsi="Arial MT" w:cs="Arial MT"/>
          <w:sz w:val="24"/>
          <w:lang w:val="en-US"/>
        </w:rPr>
      </w:pPr>
      <w:r w:rsidRPr="00CF2734">
        <w:rPr>
          <w:rFonts w:ascii="Arial MT" w:eastAsia="Arial MT" w:hAnsi="Arial MT" w:cs="Arial MT"/>
          <w:sz w:val="24"/>
          <w:lang w:val="en-US"/>
        </w:rPr>
        <w:t>Descriptive</w:t>
      </w:r>
      <w:r w:rsidRPr="00CF2734">
        <w:rPr>
          <w:rFonts w:ascii="Arial MT" w:eastAsia="Arial MT" w:hAnsi="Arial MT" w:cs="Arial MT"/>
          <w:spacing w:val="-4"/>
          <w:sz w:val="24"/>
          <w:lang w:val="en-US"/>
        </w:rPr>
        <w:t xml:space="preserve"> </w:t>
      </w:r>
      <w:r w:rsidRPr="00CF2734">
        <w:rPr>
          <w:rFonts w:ascii="Arial MT" w:eastAsia="Arial MT" w:hAnsi="Arial MT" w:cs="Arial MT"/>
          <w:sz w:val="24"/>
          <w:lang w:val="en-US"/>
        </w:rPr>
        <w:t>Title:</w:t>
      </w:r>
      <w:r w:rsidRPr="00CF2734">
        <w:rPr>
          <w:rFonts w:ascii="Arial MT" w:eastAsia="Arial MT" w:hAnsi="Arial MT" w:cs="Arial MT"/>
          <w:spacing w:val="-2"/>
          <w:sz w:val="24"/>
          <w:lang w:val="en-US"/>
        </w:rPr>
        <w:t xml:space="preserve"> </w:t>
      </w:r>
      <w:r w:rsidRPr="00CF2734">
        <w:rPr>
          <w:rFonts w:eastAsia="Arial MT" w:cs="Arial MT"/>
          <w:i/>
          <w:sz w:val="24"/>
          <w:lang w:val="en-US"/>
        </w:rPr>
        <w:t>Provide</w:t>
      </w:r>
      <w:r w:rsidRPr="00CF2734">
        <w:rPr>
          <w:rFonts w:eastAsia="Arial MT" w:cs="Arial MT"/>
          <w:i/>
          <w:spacing w:val="-3"/>
          <w:sz w:val="24"/>
          <w:lang w:val="en-US"/>
        </w:rPr>
        <w:t xml:space="preserve"> </w:t>
      </w:r>
      <w:r w:rsidRPr="00CF2734">
        <w:rPr>
          <w:rFonts w:eastAsia="Arial MT" w:cs="Arial MT"/>
          <w:i/>
          <w:sz w:val="24"/>
          <w:lang w:val="en-US"/>
        </w:rPr>
        <w:t>an</w:t>
      </w:r>
      <w:r w:rsidRPr="00CF2734">
        <w:rPr>
          <w:rFonts w:eastAsia="Arial MT" w:cs="Arial MT"/>
          <w:i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sz w:val="24"/>
          <w:lang w:val="en-US"/>
        </w:rPr>
        <w:t>easily</w:t>
      </w:r>
      <w:r w:rsidRPr="00CF2734">
        <w:rPr>
          <w:rFonts w:eastAsia="Arial MT" w:cs="Arial MT"/>
          <w:i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sz w:val="24"/>
          <w:lang w:val="en-US"/>
        </w:rPr>
        <w:t>understandable</w:t>
      </w:r>
      <w:r w:rsidRPr="00CF2734">
        <w:rPr>
          <w:rFonts w:eastAsia="Arial MT" w:cs="Arial MT"/>
          <w:i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sz w:val="24"/>
          <w:lang w:val="en-US"/>
        </w:rPr>
        <w:t>title</w:t>
      </w:r>
      <w:r w:rsidRPr="00CF2734">
        <w:rPr>
          <w:rFonts w:eastAsia="Arial MT" w:cs="Arial MT"/>
          <w:i/>
          <w:sz w:val="24"/>
          <w:lang w:val="en-US"/>
        </w:rPr>
        <w:t>.</w:t>
      </w:r>
    </w:p>
    <w:p w14:paraId="00803148" w14:textId="77777777" w:rsidR="00CF2734" w:rsidRPr="00CF2734" w:rsidRDefault="00CF2734" w:rsidP="00CF2734">
      <w:pPr>
        <w:widowControl w:val="0"/>
        <w:tabs>
          <w:tab w:val="left" w:pos="919"/>
        </w:tabs>
        <w:autoSpaceDE w:val="0"/>
        <w:autoSpaceDN w:val="0"/>
        <w:spacing w:before="78" w:after="0" w:line="261" w:lineRule="auto"/>
        <w:ind w:left="918" w:right="116"/>
        <w:jc w:val="both"/>
        <w:rPr>
          <w:rFonts w:ascii="Arial MT" w:eastAsia="Arial MT" w:hAnsi="Arial MT" w:cs="Arial MT"/>
          <w:sz w:val="12"/>
          <w:szCs w:val="10"/>
          <w:lang w:val="en-US"/>
        </w:rPr>
      </w:pPr>
    </w:p>
    <w:p w14:paraId="2D0B4020" w14:textId="63DAE888" w:rsidR="00CF2734" w:rsidRPr="00CF2734" w:rsidRDefault="00CF2734" w:rsidP="00CF2734">
      <w:pPr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before="78" w:after="0" w:line="261" w:lineRule="auto"/>
        <w:ind w:right="116"/>
        <w:jc w:val="both"/>
        <w:rPr>
          <w:rFonts w:ascii="Arial MT" w:eastAsia="Arial MT" w:hAnsi="Arial MT" w:cs="Arial MT"/>
          <w:i/>
          <w:iCs/>
          <w:sz w:val="24"/>
          <w:lang w:val="en-US"/>
        </w:rPr>
      </w:pPr>
      <w:r w:rsidRPr="00CF2734">
        <w:rPr>
          <w:rFonts w:ascii="Arial MT" w:eastAsia="Arial MT" w:hAnsi="Arial MT" w:cs="Arial MT"/>
          <w:i/>
          <w:iCs/>
          <w:sz w:val="24"/>
          <w:lang w:val="en-US"/>
        </w:rPr>
        <w:t>The fusion origin/heritage of the technology that has been developed (please</w:t>
      </w:r>
      <w:r w:rsidRPr="00CF2734">
        <w:rPr>
          <w:rFonts w:ascii="Arial MT" w:eastAsia="Arial MT" w:hAnsi="Arial MT" w:cs="Arial MT"/>
          <w:i/>
          <w:iCs/>
          <w:spacing w:val="1"/>
          <w:sz w:val="24"/>
          <w:lang w:val="en-US"/>
        </w:rPr>
        <w:t xml:space="preserve"> </w:t>
      </w:r>
      <w:r w:rsidRPr="00CF2734">
        <w:rPr>
          <w:rFonts w:ascii="Arial MT" w:eastAsia="Arial MT" w:hAnsi="Arial MT" w:cs="Arial MT"/>
          <w:i/>
          <w:iCs/>
          <w:sz w:val="24"/>
          <w:lang w:val="en-US"/>
        </w:rPr>
        <w:t>indicate the Fusion for Energy activity under which the technology has been used/developed/further developed).</w:t>
      </w:r>
    </w:p>
    <w:p w14:paraId="62533453" w14:textId="77777777" w:rsidR="00CF2734" w:rsidRPr="00CF2734" w:rsidRDefault="00CF2734" w:rsidP="00CF2734">
      <w:pPr>
        <w:widowControl w:val="0"/>
        <w:tabs>
          <w:tab w:val="left" w:pos="919"/>
        </w:tabs>
        <w:autoSpaceDE w:val="0"/>
        <w:autoSpaceDN w:val="0"/>
        <w:spacing w:before="78" w:after="0" w:line="261" w:lineRule="auto"/>
        <w:ind w:left="918" w:right="116"/>
        <w:jc w:val="both"/>
        <w:rPr>
          <w:rFonts w:ascii="Arial MT" w:eastAsia="Arial MT" w:hAnsi="Arial MT" w:cs="Arial MT"/>
          <w:i/>
          <w:iCs/>
          <w:sz w:val="18"/>
          <w:szCs w:val="16"/>
          <w:lang w:val="en-US"/>
        </w:rPr>
      </w:pPr>
    </w:p>
    <w:p w14:paraId="128200A4" w14:textId="74ED93E0" w:rsidR="00CF2734" w:rsidRDefault="00CF2734" w:rsidP="00CF2734">
      <w:pPr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after="0" w:line="240" w:lineRule="auto"/>
        <w:ind w:right="110"/>
        <w:jc w:val="both"/>
        <w:rPr>
          <w:rFonts w:eastAsia="Arial MT" w:cs="Arial MT"/>
          <w:i/>
          <w:iCs/>
          <w:sz w:val="24"/>
          <w:lang w:val="en-US"/>
        </w:rPr>
      </w:pPr>
      <w:r w:rsidRPr="00CF2734">
        <w:rPr>
          <w:rFonts w:ascii="Arial MT" w:eastAsia="Arial MT" w:hAnsi="Arial MT" w:cs="Arial MT"/>
          <w:i/>
          <w:iCs/>
          <w:sz w:val="24"/>
          <w:lang w:val="en-US"/>
        </w:rPr>
        <w:t xml:space="preserve">Non-fusion application: </w:t>
      </w:r>
      <w:r w:rsidRPr="00CF2734">
        <w:rPr>
          <w:rFonts w:eastAsia="Arial MT" w:cs="Arial MT"/>
          <w:i/>
          <w:iCs/>
          <w:sz w:val="24"/>
          <w:lang w:val="en-US"/>
        </w:rPr>
        <w:t>Indicate which non-fusion market opportunity has been</w:t>
      </w:r>
      <w:r w:rsidRPr="00CF2734">
        <w:rPr>
          <w:rFonts w:eastAsia="Arial MT" w:cs="Arial MT"/>
          <w:i/>
          <w:iCs/>
          <w:spacing w:val="-6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identified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(including</w:t>
      </w:r>
      <w:r w:rsidRPr="00CF2734">
        <w:rPr>
          <w:rFonts w:eastAsia="Arial MT" w:cs="Arial MT"/>
          <w:i/>
          <w:iCs/>
          <w:spacing w:val="-7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any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potential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customer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relationships)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and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how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the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selected</w:t>
      </w:r>
      <w:r w:rsidRPr="00CF2734">
        <w:rPr>
          <w:rFonts w:eastAsia="Arial MT" w:cs="Arial MT"/>
          <w:i/>
          <w:iCs/>
          <w:spacing w:val="-6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technology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or</w:t>
      </w:r>
      <w:r w:rsidRPr="00CF2734">
        <w:rPr>
          <w:rFonts w:eastAsia="Arial MT" w:cs="Arial MT"/>
          <w:i/>
          <w:iCs/>
          <w:spacing w:val="-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know-how</w:t>
      </w:r>
      <w:r w:rsidRPr="00CF2734">
        <w:rPr>
          <w:rFonts w:eastAsia="Arial MT" w:cs="Arial MT"/>
          <w:i/>
          <w:iCs/>
          <w:spacing w:val="-2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may</w:t>
      </w:r>
      <w:r w:rsidRPr="00CF2734">
        <w:rPr>
          <w:rFonts w:eastAsia="Arial MT" w:cs="Arial MT"/>
          <w:i/>
          <w:iCs/>
          <w:spacing w:val="-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provide</w:t>
      </w:r>
      <w:r w:rsidRPr="00CF2734">
        <w:rPr>
          <w:rFonts w:eastAsia="Arial MT" w:cs="Arial MT"/>
          <w:i/>
          <w:iCs/>
          <w:spacing w:val="-3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significant</w:t>
      </w:r>
      <w:r w:rsidRPr="00CF2734">
        <w:rPr>
          <w:rFonts w:eastAsia="Arial MT" w:cs="Arial MT"/>
          <w:i/>
          <w:iCs/>
          <w:spacing w:val="-3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advantage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for</w:t>
      </w:r>
      <w:r w:rsidRPr="00CF2734">
        <w:rPr>
          <w:rFonts w:eastAsia="Arial MT" w:cs="Arial MT"/>
          <w:i/>
          <w:iCs/>
          <w:spacing w:val="-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this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application.</w:t>
      </w:r>
    </w:p>
    <w:p w14:paraId="442A8861" w14:textId="77777777" w:rsidR="00CF2734" w:rsidRPr="00CF2734" w:rsidRDefault="00CF2734" w:rsidP="00CF2734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right="110"/>
        <w:jc w:val="both"/>
        <w:rPr>
          <w:rFonts w:eastAsia="Arial MT" w:cs="Arial MT"/>
          <w:i/>
          <w:iCs/>
          <w:sz w:val="24"/>
          <w:lang w:val="en-US"/>
        </w:rPr>
      </w:pPr>
    </w:p>
    <w:p w14:paraId="77472405" w14:textId="77777777" w:rsidR="00CF2734" w:rsidRPr="00CF2734" w:rsidRDefault="00CF2734" w:rsidP="00CF2734">
      <w:pPr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after="0" w:line="240" w:lineRule="auto"/>
        <w:ind w:right="110"/>
        <w:jc w:val="both"/>
        <w:rPr>
          <w:rFonts w:eastAsia="Arial MT" w:cs="Arial MT"/>
          <w:i/>
          <w:iCs/>
          <w:sz w:val="24"/>
          <w:lang w:val="en-US"/>
        </w:rPr>
      </w:pPr>
      <w:r w:rsidRPr="00CF2734">
        <w:rPr>
          <w:rFonts w:ascii="Arial MT" w:eastAsia="Arial MT" w:hAnsi="Arial MT" w:cs="Arial MT"/>
          <w:i/>
          <w:iCs/>
          <w:sz w:val="24"/>
          <w:lang w:val="en-US"/>
        </w:rPr>
        <w:t xml:space="preserve">Work Implementation: </w:t>
      </w:r>
      <w:r w:rsidRPr="00CF2734">
        <w:rPr>
          <w:rFonts w:eastAsia="Arial MT" w:cs="Arial MT"/>
          <w:i/>
          <w:iCs/>
          <w:sz w:val="24"/>
          <w:lang w:val="en-US"/>
        </w:rPr>
        <w:t>Describe the technological steps to be made during the</w:t>
      </w:r>
      <w:r w:rsidRPr="00CF2734">
        <w:rPr>
          <w:rFonts w:eastAsia="Arial MT" w:cs="Arial MT"/>
          <w:i/>
          <w:iCs/>
          <w:spacing w:val="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implementation of the Technology Transfer Demonstrator project and precise</w:t>
      </w:r>
      <w:r w:rsidRPr="00CF2734">
        <w:rPr>
          <w:rFonts w:eastAsia="Arial MT" w:cs="Arial MT"/>
          <w:i/>
          <w:iCs/>
          <w:spacing w:val="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the material, financial, and human resources to be provided by the Applicant to</w:t>
      </w:r>
      <w:r w:rsidRPr="00CF2734">
        <w:rPr>
          <w:rFonts w:eastAsia="Arial MT" w:cs="Arial MT"/>
          <w:i/>
          <w:iCs/>
          <w:spacing w:val="-6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support the implementation of the Technology Transfer Demonstrator and to</w:t>
      </w:r>
      <w:r w:rsidRPr="00CF2734">
        <w:rPr>
          <w:rFonts w:eastAsia="Arial MT" w:cs="Arial MT"/>
          <w:i/>
          <w:iCs/>
          <w:spacing w:val="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achieve</w:t>
      </w:r>
      <w:r w:rsidRPr="00CF2734">
        <w:rPr>
          <w:rFonts w:eastAsia="Arial MT" w:cs="Arial MT"/>
          <w:i/>
          <w:iCs/>
          <w:spacing w:val="-2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commercial</w:t>
      </w:r>
      <w:r w:rsidRPr="00CF2734">
        <w:rPr>
          <w:rFonts w:eastAsia="Arial MT" w:cs="Arial MT"/>
          <w:i/>
          <w:iCs/>
          <w:spacing w:val="-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use of</w:t>
      </w:r>
      <w:r w:rsidRPr="00CF2734">
        <w:rPr>
          <w:rFonts w:eastAsia="Arial MT" w:cs="Arial MT"/>
          <w:i/>
          <w:iCs/>
          <w:spacing w:val="-2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the</w:t>
      </w:r>
      <w:r w:rsidRPr="00CF2734">
        <w:rPr>
          <w:rFonts w:eastAsia="Arial MT" w:cs="Arial MT"/>
          <w:i/>
          <w:iCs/>
          <w:spacing w:val="-3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technology.</w:t>
      </w:r>
    </w:p>
    <w:p w14:paraId="5B598C3F" w14:textId="77777777" w:rsidR="00CF2734" w:rsidRPr="00CF2734" w:rsidRDefault="00CF2734" w:rsidP="00CF2734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right="110"/>
        <w:jc w:val="both"/>
        <w:rPr>
          <w:rFonts w:eastAsia="Arial MT" w:cs="Arial MT"/>
          <w:i/>
          <w:iCs/>
          <w:sz w:val="24"/>
          <w:lang w:val="en-US"/>
        </w:rPr>
      </w:pPr>
    </w:p>
    <w:p w14:paraId="7F3DBCF0" w14:textId="77777777" w:rsidR="00CF2734" w:rsidRPr="00CF2734" w:rsidRDefault="00CF2734" w:rsidP="00CF2734">
      <w:pPr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after="0" w:line="240" w:lineRule="auto"/>
        <w:ind w:right="110"/>
        <w:jc w:val="both"/>
        <w:rPr>
          <w:rFonts w:eastAsia="Arial MT" w:cs="Arial MT"/>
          <w:i/>
          <w:iCs/>
          <w:sz w:val="24"/>
          <w:lang w:val="en-US"/>
        </w:rPr>
      </w:pPr>
      <w:r w:rsidRPr="00CF2734">
        <w:rPr>
          <w:rFonts w:eastAsia="Arial MT" w:cs="Arial MT"/>
          <w:i/>
          <w:iCs/>
          <w:sz w:val="24"/>
          <w:lang w:val="en-US"/>
        </w:rPr>
        <w:t>Precise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if</w:t>
      </w:r>
      <w:r w:rsidRPr="00CF2734">
        <w:rPr>
          <w:rFonts w:eastAsia="Arial MT" w:cs="Arial MT"/>
          <w:i/>
          <w:iCs/>
          <w:spacing w:val="-7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there</w:t>
      </w:r>
      <w:r w:rsidRPr="00CF2734">
        <w:rPr>
          <w:rFonts w:eastAsia="Arial MT" w:cs="Arial MT"/>
          <w:i/>
          <w:iCs/>
          <w:spacing w:val="-7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will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be</w:t>
      </w:r>
      <w:r w:rsidRPr="00CF2734">
        <w:rPr>
          <w:rFonts w:eastAsia="Arial MT" w:cs="Arial MT"/>
          <w:i/>
          <w:iCs/>
          <w:spacing w:val="-7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support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or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collaboration</w:t>
      </w:r>
      <w:r w:rsidRPr="00CF2734">
        <w:rPr>
          <w:rFonts w:eastAsia="Arial MT" w:cs="Arial MT"/>
          <w:i/>
          <w:iCs/>
          <w:spacing w:val="-3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of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third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party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or if there is an identified customer of the technology/product/service </w:t>
      </w:r>
      <w:r w:rsidRPr="00CF2734">
        <w:rPr>
          <w:rFonts w:eastAsia="Arial MT" w:cs="Arial MT"/>
          <w:i/>
          <w:iCs/>
          <w:sz w:val="24"/>
          <w:lang w:val="en-US"/>
        </w:rPr>
        <w:t>and,</w:t>
      </w:r>
      <w:r w:rsidRPr="00CF2734">
        <w:rPr>
          <w:rFonts w:eastAsia="Arial MT" w:cs="Arial MT"/>
          <w:i/>
          <w:iCs/>
          <w:spacing w:val="-6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in</w:t>
      </w:r>
      <w:r w:rsidRPr="00CF2734">
        <w:rPr>
          <w:rFonts w:eastAsia="Arial MT" w:cs="Arial MT"/>
          <w:i/>
          <w:iCs/>
          <w:spacing w:val="-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that</w:t>
      </w:r>
      <w:r w:rsidRPr="00CF2734">
        <w:rPr>
          <w:rFonts w:eastAsia="Arial MT" w:cs="Arial MT"/>
          <w:i/>
          <w:iCs/>
          <w:spacing w:val="-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case,</w:t>
      </w:r>
      <w:r w:rsidRPr="00CF2734">
        <w:rPr>
          <w:rFonts w:eastAsia="Arial MT" w:cs="Arial MT"/>
          <w:i/>
          <w:iCs/>
          <w:spacing w:val="-65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attach the document to the proposal</w:t>
      </w:r>
      <w:r w:rsidRPr="00CF2734">
        <w:rPr>
          <w:rFonts w:eastAsia="Arial MT" w:cs="Arial MT"/>
          <w:i/>
          <w:iCs/>
          <w:spacing w:val="-64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(e.g.</w:t>
      </w:r>
      <w:r w:rsidRPr="00CF2734">
        <w:rPr>
          <w:rFonts w:eastAsia="Arial MT" w:cs="Arial MT"/>
          <w:i/>
          <w:iCs/>
          <w:spacing w:val="-1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letter of intent,</w:t>
      </w:r>
      <w:r w:rsidRPr="00CF2734">
        <w:rPr>
          <w:rFonts w:eastAsia="Arial MT" w:cs="Arial MT"/>
          <w:i/>
          <w:iCs/>
          <w:spacing w:val="-2"/>
          <w:sz w:val="24"/>
          <w:lang w:val="en-US"/>
        </w:rPr>
        <w:t xml:space="preserve"> </w:t>
      </w:r>
      <w:r w:rsidRPr="00CF2734">
        <w:rPr>
          <w:rFonts w:eastAsia="Arial MT" w:cs="Arial MT"/>
          <w:i/>
          <w:iCs/>
          <w:sz w:val="24"/>
          <w:lang w:val="en-US"/>
        </w:rPr>
        <w:t>service contract, collaboration agreement, etc.).</w:t>
      </w:r>
    </w:p>
    <w:p w14:paraId="5B119385" w14:textId="77777777" w:rsidR="00CF2734" w:rsidRPr="00CF2734" w:rsidRDefault="00CF2734" w:rsidP="00CF2734">
      <w:pPr>
        <w:widowControl w:val="0"/>
        <w:tabs>
          <w:tab w:val="left" w:pos="919"/>
        </w:tabs>
        <w:autoSpaceDE w:val="0"/>
        <w:autoSpaceDN w:val="0"/>
        <w:spacing w:after="0" w:line="240" w:lineRule="auto"/>
        <w:ind w:left="918" w:right="110"/>
        <w:jc w:val="both"/>
        <w:rPr>
          <w:rFonts w:eastAsia="Arial MT" w:cs="Arial MT"/>
          <w:i/>
          <w:sz w:val="24"/>
          <w:lang w:val="en-US"/>
        </w:rPr>
      </w:pPr>
    </w:p>
    <w:p w14:paraId="27275B0F" w14:textId="2F435F9B" w:rsidR="00F4500B" w:rsidRPr="00D73FCF" w:rsidRDefault="00F4500B" w:rsidP="00F4500B">
      <w:pPr>
        <w:jc w:val="both"/>
        <w:rPr>
          <w:rFonts w:cs="Arial"/>
          <w:b/>
          <w:sz w:val="24"/>
          <w:szCs w:val="24"/>
          <w:lang w:val="en-US"/>
        </w:rPr>
      </w:pPr>
      <w:r w:rsidRPr="00D73FCF">
        <w:rPr>
          <w:rFonts w:cs="Arial"/>
          <w:b/>
          <w:sz w:val="24"/>
          <w:szCs w:val="24"/>
          <w:lang w:val="en-US"/>
        </w:rPr>
        <w:t xml:space="preserve">2 - Full Proposal </w:t>
      </w:r>
    </w:p>
    <w:p w14:paraId="2BDD05F9" w14:textId="77777777" w:rsidR="00F4500B" w:rsidRDefault="00F4500B" w:rsidP="00D279B9">
      <w:pPr>
        <w:spacing w:after="120"/>
        <w:rPr>
          <w:rFonts w:cs="Arial"/>
          <w:sz w:val="24"/>
          <w:lang w:val="en-GB"/>
        </w:rPr>
      </w:pPr>
      <w:r w:rsidRPr="00D73FCF">
        <w:rPr>
          <w:rFonts w:cs="Arial"/>
          <w:sz w:val="24"/>
          <w:lang w:val="en-GB"/>
        </w:rPr>
        <w:t xml:space="preserve">The proposal shall cover the following </w:t>
      </w:r>
      <w:proofErr w:type="gramStart"/>
      <w:r w:rsidRPr="00D73FCF">
        <w:rPr>
          <w:rFonts w:cs="Arial"/>
          <w:sz w:val="24"/>
          <w:lang w:val="en-GB"/>
        </w:rPr>
        <w:t>aspects;</w:t>
      </w:r>
      <w:proofErr w:type="gramEnd"/>
      <w:r w:rsidRPr="00D73FCF">
        <w:rPr>
          <w:rFonts w:cs="Arial"/>
          <w:sz w:val="24"/>
          <w:lang w:val="en-GB"/>
        </w:rPr>
        <w:t xml:space="preserve"> it shall not be longer than 10 pages, excluding cover letter and annexes. </w:t>
      </w:r>
    </w:p>
    <w:p w14:paraId="1CB4AD5B" w14:textId="77777777" w:rsidR="00B8656A" w:rsidRDefault="00B8656A" w:rsidP="00B8656A">
      <w:pPr>
        <w:pStyle w:val="Prrafodelista"/>
        <w:widowControl w:val="0"/>
        <w:numPr>
          <w:ilvl w:val="0"/>
          <w:numId w:val="29"/>
        </w:numPr>
        <w:tabs>
          <w:tab w:val="left" w:pos="918"/>
          <w:tab w:val="left" w:pos="919"/>
        </w:tabs>
        <w:autoSpaceDE w:val="0"/>
        <w:autoSpaceDN w:val="0"/>
        <w:spacing w:before="15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fusion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>,</w:t>
      </w:r>
    </w:p>
    <w:p w14:paraId="5A6B4018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right="113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Indicate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z w:val="24"/>
        </w:rPr>
        <w:t xml:space="preserve"> F4E </w:t>
      </w:r>
      <w:proofErr w:type="spellStart"/>
      <w:r>
        <w:rPr>
          <w:i/>
          <w:sz w:val="24"/>
        </w:rPr>
        <w:t>activity</w:t>
      </w:r>
      <w:proofErr w:type="spellEnd"/>
      <w:r>
        <w:rPr>
          <w:i/>
          <w:sz w:val="24"/>
        </w:rPr>
        <w:t xml:space="preserve"> the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or know-how </w:t>
      </w:r>
      <w:proofErr w:type="spellStart"/>
      <w:r>
        <w:rPr>
          <w:i/>
          <w:sz w:val="24"/>
        </w:rPr>
        <w:t>was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initially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developed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or </w:t>
      </w:r>
      <w:proofErr w:type="spellStart"/>
      <w:r>
        <w:rPr>
          <w:i/>
          <w:sz w:val="24"/>
        </w:rPr>
        <w:t>incorporated</w:t>
      </w:r>
      <w:proofErr w:type="spellEnd"/>
      <w:r>
        <w:rPr>
          <w:i/>
          <w:sz w:val="24"/>
        </w:rPr>
        <w:t xml:space="preserve"> to.</w:t>
      </w:r>
    </w:p>
    <w:p w14:paraId="5F86AFDC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right="109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lastRenderedPageBreak/>
        <w:t>Briefly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describe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fusion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development</w:t>
      </w:r>
      <w:proofErr w:type="spellEnd"/>
      <w:r>
        <w:rPr>
          <w:i/>
          <w:sz w:val="24"/>
        </w:rPr>
        <w:t xml:space="preserve"> has </w:t>
      </w:r>
      <w:proofErr w:type="spellStart"/>
      <w:r>
        <w:rPr>
          <w:i/>
          <w:sz w:val="24"/>
        </w:rPr>
        <w:t>generated</w:t>
      </w:r>
      <w:proofErr w:type="spellEnd"/>
      <w:r>
        <w:rPr>
          <w:i/>
          <w:sz w:val="24"/>
        </w:rPr>
        <w:t xml:space="preserve"> or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covered</w:t>
      </w:r>
      <w:proofErr w:type="spellEnd"/>
      <w:r>
        <w:rPr>
          <w:i/>
          <w:sz w:val="24"/>
        </w:rPr>
        <w:t xml:space="preserve"> by an </w:t>
      </w:r>
      <w:proofErr w:type="spellStart"/>
      <w:r>
        <w:rPr>
          <w:i/>
          <w:sz w:val="24"/>
        </w:rPr>
        <w:t>Intellectual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Property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right)</w:t>
      </w:r>
    </w:p>
    <w:p w14:paraId="4D156E47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spacing w:before="13" w:after="120" w:line="240" w:lineRule="auto"/>
        <w:ind w:left="1631" w:right="113" w:hanging="356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Precise</w:t>
      </w:r>
      <w:proofErr w:type="spellEnd"/>
      <w:r>
        <w:rPr>
          <w:i/>
          <w:sz w:val="24"/>
        </w:rPr>
        <w:t xml:space="preserve"> the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Readiness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Level</w:t>
      </w:r>
      <w:proofErr w:type="spellEnd"/>
      <w:r>
        <w:rPr>
          <w:i/>
          <w:sz w:val="24"/>
        </w:rPr>
        <w:t xml:space="preserve"> (TRL) </w:t>
      </w:r>
      <w:proofErr w:type="spellStart"/>
      <w:r>
        <w:rPr>
          <w:i/>
          <w:sz w:val="24"/>
        </w:rPr>
        <w:t>reached</w:t>
      </w:r>
      <w:proofErr w:type="spellEnd"/>
      <w:r>
        <w:rPr>
          <w:i/>
          <w:sz w:val="24"/>
        </w:rPr>
        <w:t xml:space="preserve"> for the fusion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application.</w:t>
      </w:r>
    </w:p>
    <w:p w14:paraId="4A346E16" w14:textId="77777777" w:rsidR="00B8656A" w:rsidRDefault="00B8656A" w:rsidP="00494ACD">
      <w:pPr>
        <w:pStyle w:val="Prrafodelista"/>
        <w:widowControl w:val="0"/>
        <w:numPr>
          <w:ilvl w:val="0"/>
          <w:numId w:val="29"/>
        </w:numPr>
        <w:tabs>
          <w:tab w:val="left" w:pos="918"/>
          <w:tab w:val="left" w:pos="919"/>
        </w:tabs>
        <w:autoSpaceDE w:val="0"/>
        <w:autoSpaceDN w:val="0"/>
        <w:spacing w:before="181" w:after="120" w:line="240" w:lineRule="auto"/>
        <w:ind w:hanging="361"/>
        <w:contextualSpacing w:val="0"/>
        <w:rPr>
          <w:sz w:val="24"/>
        </w:rPr>
      </w:pPr>
      <w:r>
        <w:rPr>
          <w:sz w:val="24"/>
        </w:rPr>
        <w:t>Objective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demonstrator</w:t>
      </w:r>
      <w:proofErr w:type="spellEnd"/>
      <w:r>
        <w:rPr>
          <w:sz w:val="24"/>
        </w:rPr>
        <w:t>.</w:t>
      </w:r>
    </w:p>
    <w:p w14:paraId="58702918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4" w:after="120" w:line="240" w:lineRule="auto"/>
        <w:ind w:right="232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Which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the </w:t>
      </w:r>
      <w:proofErr w:type="spellStart"/>
      <w:r>
        <w:rPr>
          <w:i/>
          <w:sz w:val="24"/>
        </w:rPr>
        <w:t>technical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risk</w:t>
      </w:r>
      <w:proofErr w:type="spellEnd"/>
      <w:r>
        <w:rPr>
          <w:i/>
          <w:sz w:val="24"/>
        </w:rPr>
        <w:t xml:space="preserve"> the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would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mitigate</w:t>
      </w:r>
      <w:proofErr w:type="spellEnd"/>
      <w:r>
        <w:rPr>
          <w:i/>
          <w:sz w:val="24"/>
        </w:rPr>
        <w:t xml:space="preserve">, or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technical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would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achieve</w:t>
      </w:r>
      <w:proofErr w:type="spellEnd"/>
      <w:r>
        <w:rPr>
          <w:i/>
          <w:sz w:val="24"/>
        </w:rPr>
        <w:t>?</w:t>
      </w:r>
      <w:proofErr w:type="gramEnd"/>
    </w:p>
    <w:p w14:paraId="61E55529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spacing w:before="22" w:after="120" w:line="240" w:lineRule="auto"/>
        <w:ind w:left="1631" w:right="273" w:hanging="356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Explanation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would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transfer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fusion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non-fusion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application.</w:t>
      </w:r>
    </w:p>
    <w:p w14:paraId="3600DEC3" w14:textId="77777777" w:rsidR="00B8656A" w:rsidRDefault="00B8656A" w:rsidP="00494ACD">
      <w:pPr>
        <w:pStyle w:val="Prrafodelista"/>
        <w:widowControl w:val="0"/>
        <w:numPr>
          <w:ilvl w:val="0"/>
          <w:numId w:val="29"/>
        </w:numPr>
        <w:tabs>
          <w:tab w:val="left" w:pos="919"/>
        </w:tabs>
        <w:autoSpaceDE w:val="0"/>
        <w:autoSpaceDN w:val="0"/>
        <w:spacing w:before="183" w:after="120" w:line="240" w:lineRule="auto"/>
        <w:ind w:right="149"/>
        <w:contextualSpacing w:val="0"/>
        <w:jc w:val="both"/>
        <w:rPr>
          <w:sz w:val="24"/>
        </w:rPr>
      </w:pPr>
      <w:r>
        <w:rPr>
          <w:sz w:val="24"/>
        </w:rPr>
        <w:t xml:space="preserve">Description of the use </w:t>
      </w:r>
      <w:proofErr w:type="spellStart"/>
      <w:r>
        <w:rPr>
          <w:sz w:val="24"/>
        </w:rPr>
        <w:t>planned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made of the fusion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 in the non-</w:t>
      </w:r>
      <w:r>
        <w:rPr>
          <w:spacing w:val="-64"/>
          <w:sz w:val="24"/>
        </w:rPr>
        <w:t xml:space="preserve"> </w:t>
      </w:r>
      <w:r>
        <w:rPr>
          <w:sz w:val="24"/>
        </w:rPr>
        <w:t>fusion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market</w:t>
      </w:r>
      <w:proofErr w:type="spellEnd"/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evaluation</w:t>
      </w:r>
      <w:proofErr w:type="spellEnd"/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market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potential</w:t>
      </w:r>
      <w:proofErr w:type="spellEnd"/>
      <w:r>
        <w:rPr>
          <w:sz w:val="24"/>
        </w:rPr>
        <w:t>.</w:t>
      </w:r>
    </w:p>
    <w:p w14:paraId="5A6EA2A6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after="120" w:line="240" w:lineRule="auto"/>
        <w:ind w:right="111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Precise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Readiness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Level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non-fusion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application(s) and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work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already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performed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Provide</w:t>
      </w:r>
      <w:proofErr w:type="spellEnd"/>
      <w:r>
        <w:rPr>
          <w:i/>
          <w:sz w:val="24"/>
        </w:rPr>
        <w:t xml:space="preserve"> a copy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on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feasibility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studies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undertaken</w:t>
      </w:r>
      <w:proofErr w:type="spellEnd"/>
      <w:r>
        <w:rPr>
          <w:i/>
          <w:sz w:val="24"/>
        </w:rPr>
        <w:t xml:space="preserve"> (if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>)</w:t>
      </w:r>
    </w:p>
    <w:p w14:paraId="6162A2E7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10" w:after="120" w:line="240" w:lineRule="auto"/>
        <w:ind w:right="115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Explain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non-fusion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market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opportunity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including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potential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customer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relationships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why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under</w:t>
      </w:r>
      <w:proofErr w:type="spellEnd"/>
      <w:r>
        <w:rPr>
          <w:i/>
          <w:spacing w:val="-64"/>
          <w:sz w:val="24"/>
        </w:rPr>
        <w:t xml:space="preserve"> </w:t>
      </w:r>
      <w:proofErr w:type="spellStart"/>
      <w:r>
        <w:rPr>
          <w:i/>
          <w:sz w:val="24"/>
        </w:rPr>
        <w:t>development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may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provide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advantage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application.</w:t>
      </w:r>
    </w:p>
    <w:p w14:paraId="201067A3" w14:textId="77777777" w:rsidR="00B8656A" w:rsidRPr="00D1615A" w:rsidRDefault="00B8656A" w:rsidP="00494ACD">
      <w:pPr>
        <w:pStyle w:val="TableParagraph"/>
        <w:spacing w:before="1" w:after="120"/>
        <w:ind w:left="1278" w:right="121" w:firstLine="2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Indicate the target market. </w:t>
      </w:r>
      <w:r w:rsidRPr="00D1615A">
        <w:rPr>
          <w:rFonts w:ascii="Arial" w:hAnsi="Arial"/>
          <w:i/>
          <w:sz w:val="24"/>
        </w:rPr>
        <w:t xml:space="preserve">The innovative nature of the technology, </w:t>
      </w:r>
      <w:r w:rsidRPr="007559A7">
        <w:rPr>
          <w:rFonts w:ascii="Arial" w:hAnsi="Arial"/>
          <w:i/>
          <w:sz w:val="24"/>
        </w:rPr>
        <w:t>product,</w:t>
      </w:r>
      <w:r w:rsidRPr="00D1615A">
        <w:rPr>
          <w:rFonts w:ascii="Arial" w:hAnsi="Arial"/>
          <w:i/>
          <w:sz w:val="24"/>
        </w:rPr>
        <w:t xml:space="preserve"> or service to be offered in the market once the demonstrator project has been implemented. The expected time to market of the product/service.</w:t>
      </w:r>
    </w:p>
    <w:p w14:paraId="210FC045" w14:textId="7127EDDC" w:rsidR="00B8656A" w:rsidRPr="00494ACD" w:rsidRDefault="00B8656A" w:rsidP="00494ACD">
      <w:pPr>
        <w:pStyle w:val="TableParagraph"/>
        <w:numPr>
          <w:ilvl w:val="0"/>
          <w:numId w:val="30"/>
        </w:numPr>
        <w:spacing w:before="1" w:after="120"/>
        <w:ind w:right="121"/>
        <w:jc w:val="both"/>
        <w:rPr>
          <w:i/>
          <w:iCs/>
          <w:sz w:val="24"/>
        </w:rPr>
      </w:pPr>
      <w:r>
        <w:rPr>
          <w:i/>
          <w:iCs/>
          <w:sz w:val="24"/>
        </w:rPr>
        <w:t>Explain t</w:t>
      </w:r>
      <w:r w:rsidRPr="00D1615A">
        <w:rPr>
          <w:i/>
          <w:iCs/>
          <w:sz w:val="24"/>
        </w:rPr>
        <w:t>o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which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extent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will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the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proposal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facilitate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the</w:t>
      </w:r>
      <w:r w:rsidRPr="00D1615A">
        <w:rPr>
          <w:i/>
          <w:iCs/>
          <w:spacing w:val="1"/>
          <w:sz w:val="24"/>
        </w:rPr>
        <w:t xml:space="preserve"> </w:t>
      </w:r>
      <w:r w:rsidRPr="00D1615A">
        <w:rPr>
          <w:i/>
          <w:iCs/>
          <w:sz w:val="24"/>
        </w:rPr>
        <w:t>commercial use of the technology in the specific non-</w:t>
      </w:r>
      <w:r w:rsidRPr="00D1615A">
        <w:rPr>
          <w:i/>
          <w:iCs/>
          <w:spacing w:val="-64"/>
          <w:sz w:val="24"/>
        </w:rPr>
        <w:t xml:space="preserve"> </w:t>
      </w:r>
      <w:r w:rsidRPr="00D1615A">
        <w:rPr>
          <w:i/>
          <w:iCs/>
          <w:sz w:val="24"/>
        </w:rPr>
        <w:t>fusion</w:t>
      </w:r>
      <w:r w:rsidRPr="00D1615A">
        <w:rPr>
          <w:i/>
          <w:iCs/>
          <w:spacing w:val="-2"/>
          <w:sz w:val="24"/>
        </w:rPr>
        <w:t xml:space="preserve"> </w:t>
      </w:r>
      <w:r w:rsidRPr="00D1615A">
        <w:rPr>
          <w:i/>
          <w:iCs/>
          <w:sz w:val="24"/>
        </w:rPr>
        <w:t>application.</w:t>
      </w:r>
    </w:p>
    <w:p w14:paraId="744FDF98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11" w:after="120" w:line="240" w:lineRule="auto"/>
        <w:ind w:right="460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Socio-economic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potential</w:t>
      </w:r>
      <w:proofErr w:type="spellEnd"/>
      <w:r>
        <w:rPr>
          <w:i/>
          <w:sz w:val="24"/>
        </w:rPr>
        <w:t xml:space="preserve">) impact of the use of the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in 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non-fusion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application.</w:t>
      </w:r>
    </w:p>
    <w:p w14:paraId="3741C3D4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spacing w:before="24" w:after="120" w:line="240" w:lineRule="auto"/>
        <w:ind w:left="1631" w:right="112" w:hanging="356"/>
        <w:contextualSpacing w:val="0"/>
        <w:jc w:val="both"/>
        <w:rPr>
          <w:i/>
          <w:sz w:val="24"/>
        </w:rPr>
      </w:pPr>
      <w:proofErr w:type="spellStart"/>
      <w:r>
        <w:rPr>
          <w:i/>
          <w:spacing w:val="-1"/>
          <w:sz w:val="24"/>
        </w:rPr>
        <w:t>Indicate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if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Applicant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already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received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fundings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cost</w:t>
      </w:r>
      <w:proofErr w:type="spellEnd"/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transfer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market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from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organisation.</w:t>
      </w:r>
    </w:p>
    <w:p w14:paraId="2B4B4DB2" w14:textId="77777777" w:rsidR="00494ACD" w:rsidRDefault="00494ACD" w:rsidP="00494ACD">
      <w:pPr>
        <w:pStyle w:val="Prrafodelista"/>
        <w:widowControl w:val="0"/>
        <w:tabs>
          <w:tab w:val="left" w:pos="1632"/>
        </w:tabs>
        <w:autoSpaceDE w:val="0"/>
        <w:autoSpaceDN w:val="0"/>
        <w:spacing w:before="24" w:after="120" w:line="240" w:lineRule="auto"/>
        <w:ind w:left="1631" w:right="112"/>
        <w:contextualSpacing w:val="0"/>
        <w:jc w:val="both"/>
        <w:rPr>
          <w:i/>
          <w:sz w:val="24"/>
        </w:rPr>
      </w:pPr>
    </w:p>
    <w:p w14:paraId="1D4DF924" w14:textId="65A468B7" w:rsidR="008E43CB" w:rsidRPr="00494ACD" w:rsidRDefault="00B8656A" w:rsidP="00494ACD">
      <w:pPr>
        <w:pStyle w:val="Prrafodelista"/>
        <w:widowControl w:val="0"/>
        <w:numPr>
          <w:ilvl w:val="0"/>
          <w:numId w:val="29"/>
        </w:numPr>
        <w:tabs>
          <w:tab w:val="left" w:pos="918"/>
          <w:tab w:val="left" w:pos="919"/>
        </w:tabs>
        <w:autoSpaceDE w:val="0"/>
        <w:autoSpaceDN w:val="0"/>
        <w:spacing w:before="78" w:after="0" w:line="242" w:lineRule="auto"/>
        <w:ind w:right="119"/>
        <w:contextualSpacing w:val="0"/>
        <w:rPr>
          <w:i/>
          <w:sz w:val="24"/>
        </w:rPr>
      </w:pPr>
      <w:r w:rsidRPr="00494ACD">
        <w:rPr>
          <w:sz w:val="24"/>
        </w:rPr>
        <w:t>Details</w:t>
      </w:r>
      <w:r w:rsidRPr="00494ACD">
        <w:rPr>
          <w:spacing w:val="-2"/>
          <w:sz w:val="24"/>
        </w:rPr>
        <w:t xml:space="preserve"> </w:t>
      </w:r>
      <w:r w:rsidRPr="00494ACD">
        <w:rPr>
          <w:sz w:val="24"/>
        </w:rPr>
        <w:t>on</w:t>
      </w:r>
      <w:r w:rsidRPr="00494ACD">
        <w:rPr>
          <w:spacing w:val="-3"/>
          <w:sz w:val="24"/>
        </w:rPr>
        <w:t xml:space="preserve"> </w:t>
      </w:r>
      <w:r w:rsidRPr="00494ACD">
        <w:rPr>
          <w:sz w:val="24"/>
        </w:rPr>
        <w:t>the</w:t>
      </w:r>
      <w:r w:rsidRPr="00494ACD">
        <w:rPr>
          <w:spacing w:val="-4"/>
          <w:sz w:val="24"/>
        </w:rPr>
        <w:t xml:space="preserve"> </w:t>
      </w:r>
      <w:proofErr w:type="spellStart"/>
      <w:r w:rsidRPr="00494ACD">
        <w:rPr>
          <w:sz w:val="24"/>
        </w:rPr>
        <w:t>work</w:t>
      </w:r>
      <w:proofErr w:type="spellEnd"/>
      <w:r w:rsidRPr="00494ACD">
        <w:rPr>
          <w:spacing w:val="-1"/>
          <w:sz w:val="24"/>
        </w:rPr>
        <w:t xml:space="preserve"> </w:t>
      </w:r>
      <w:r w:rsidRPr="00494ACD">
        <w:rPr>
          <w:sz w:val="24"/>
        </w:rPr>
        <w:t>to</w:t>
      </w:r>
      <w:r w:rsidRPr="00494ACD">
        <w:rPr>
          <w:spacing w:val="-6"/>
          <w:sz w:val="24"/>
        </w:rPr>
        <w:t xml:space="preserve"> </w:t>
      </w:r>
      <w:proofErr w:type="spellStart"/>
      <w:r w:rsidRPr="00494ACD">
        <w:rPr>
          <w:sz w:val="24"/>
        </w:rPr>
        <w:t>be</w:t>
      </w:r>
      <w:proofErr w:type="spellEnd"/>
      <w:r w:rsidRPr="00494ACD">
        <w:rPr>
          <w:spacing w:val="-1"/>
          <w:sz w:val="24"/>
        </w:rPr>
        <w:t xml:space="preserve"> </w:t>
      </w:r>
      <w:proofErr w:type="spellStart"/>
      <w:r w:rsidRPr="00494ACD">
        <w:rPr>
          <w:sz w:val="24"/>
        </w:rPr>
        <w:t>undertaken</w:t>
      </w:r>
      <w:proofErr w:type="spellEnd"/>
      <w:r w:rsidRPr="00494ACD">
        <w:rPr>
          <w:spacing w:val="-2"/>
          <w:sz w:val="24"/>
        </w:rPr>
        <w:t xml:space="preserve"> </w:t>
      </w:r>
      <w:r w:rsidRPr="00494ACD">
        <w:rPr>
          <w:sz w:val="24"/>
        </w:rPr>
        <w:t>for</w:t>
      </w:r>
      <w:r w:rsidRPr="00494ACD">
        <w:rPr>
          <w:spacing w:val="-1"/>
          <w:sz w:val="24"/>
        </w:rPr>
        <w:t xml:space="preserve"> </w:t>
      </w:r>
      <w:r w:rsidRPr="00494ACD">
        <w:rPr>
          <w:sz w:val="24"/>
        </w:rPr>
        <w:t>the</w:t>
      </w:r>
      <w:r w:rsidRPr="00494ACD">
        <w:rPr>
          <w:spacing w:val="-4"/>
          <w:sz w:val="24"/>
        </w:rPr>
        <w:t xml:space="preserve"> </w:t>
      </w:r>
      <w:proofErr w:type="spellStart"/>
      <w:r w:rsidRPr="00494ACD">
        <w:rPr>
          <w:sz w:val="24"/>
        </w:rPr>
        <w:t>Demonstrator</w:t>
      </w:r>
      <w:proofErr w:type="spellEnd"/>
    </w:p>
    <w:p w14:paraId="03A967E9" w14:textId="37DCAEDB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78" w:after="120" w:line="242" w:lineRule="auto"/>
        <w:ind w:right="119"/>
        <w:contextualSpacing w:val="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technological</w:t>
      </w:r>
      <w:proofErr w:type="spellEnd"/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step</w:t>
      </w:r>
      <w:proofErr w:type="spellEnd"/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during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implementation</w:t>
      </w:r>
      <w:proofErr w:type="spellEnd"/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Transfer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project</w:t>
      </w:r>
      <w:proofErr w:type="spellEnd"/>
      <w:r>
        <w:rPr>
          <w:i/>
          <w:sz w:val="24"/>
        </w:rPr>
        <w:t>.</w:t>
      </w:r>
    </w:p>
    <w:p w14:paraId="15040C58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19" w:after="120" w:line="240" w:lineRule="auto"/>
        <w:ind w:right="110"/>
        <w:contextualSpacing w:val="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target</w:t>
      </w:r>
      <w:proofErr w:type="spellEnd"/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Readiness</w:t>
      </w:r>
      <w:proofErr w:type="spellEnd"/>
      <w:r>
        <w:rPr>
          <w:i/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Level</w:t>
      </w:r>
      <w:proofErr w:type="spellEnd"/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achieved</w:t>
      </w:r>
      <w:proofErr w:type="spellEnd"/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through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3"/>
          <w:sz w:val="24"/>
        </w:rPr>
        <w:t xml:space="preserve">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z w:val="24"/>
        </w:rPr>
        <w:t>.</w:t>
      </w:r>
    </w:p>
    <w:p w14:paraId="575A565F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hanging="361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Provide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project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including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milestones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Gantt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chart.</w:t>
      </w:r>
    </w:p>
    <w:p w14:paraId="3FB06283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1" w:after="120" w:line="240" w:lineRule="auto"/>
        <w:ind w:hanging="361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Provide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work</w:t>
      </w:r>
      <w:proofErr w:type="spellEnd"/>
      <w:r>
        <w:rPr>
          <w:i/>
          <w:sz w:val="24"/>
        </w:rPr>
        <w:t>-package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descriptions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cost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breakdown.</w:t>
      </w:r>
    </w:p>
    <w:p w14:paraId="6CC019EC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after="120" w:line="240" w:lineRule="auto"/>
        <w:ind w:hanging="361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Describe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technical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risk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mitigation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required</w:t>
      </w:r>
      <w:proofErr w:type="spellEnd"/>
      <w:r>
        <w:rPr>
          <w:i/>
          <w:sz w:val="24"/>
        </w:rPr>
        <w:t>.</w:t>
      </w:r>
    </w:p>
    <w:p w14:paraId="20AF66E0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after="120" w:line="240" w:lineRule="auto"/>
        <w:ind w:right="122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Provide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details</w:t>
      </w:r>
      <w:proofErr w:type="spellEnd"/>
      <w:r>
        <w:rPr>
          <w:i/>
          <w:sz w:val="24"/>
        </w:rPr>
        <w:t xml:space="preserve"> of the </w:t>
      </w:r>
      <w:proofErr w:type="spellStart"/>
      <w:r>
        <w:rPr>
          <w:i/>
          <w:sz w:val="24"/>
        </w:rPr>
        <w:t>experience</w:t>
      </w:r>
      <w:proofErr w:type="spellEnd"/>
      <w:r>
        <w:rPr>
          <w:i/>
          <w:sz w:val="24"/>
        </w:rPr>
        <w:t xml:space="preserve"> of key personnel </w:t>
      </w:r>
      <w:proofErr w:type="spellStart"/>
      <w:r>
        <w:rPr>
          <w:i/>
          <w:sz w:val="24"/>
        </w:rPr>
        <w:t>within</w:t>
      </w:r>
      <w:proofErr w:type="spellEnd"/>
      <w:r>
        <w:rPr>
          <w:i/>
          <w:sz w:val="24"/>
        </w:rPr>
        <w:t xml:space="preserve"> and out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your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organization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will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undertaking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work</w:t>
      </w:r>
      <w:proofErr w:type="spellEnd"/>
      <w:r>
        <w:rPr>
          <w:i/>
          <w:sz w:val="24"/>
        </w:rPr>
        <w:t>.</w:t>
      </w:r>
    </w:p>
    <w:p w14:paraId="040A67D6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right="111"/>
        <w:contextualSpacing w:val="0"/>
        <w:jc w:val="both"/>
        <w:rPr>
          <w:i/>
          <w:sz w:val="24"/>
        </w:rPr>
      </w:pPr>
      <w:proofErr w:type="spellStart"/>
      <w:r>
        <w:rPr>
          <w:i/>
          <w:sz w:val="24"/>
        </w:rPr>
        <w:t>Resources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provided</w:t>
      </w:r>
      <w:proofErr w:type="spellEnd"/>
      <w:r>
        <w:rPr>
          <w:i/>
          <w:sz w:val="24"/>
        </w:rPr>
        <w:t xml:space="preserve"> by 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Applicant</w:t>
      </w:r>
      <w:proofErr w:type="spellEnd"/>
      <w:r>
        <w:rPr>
          <w:i/>
          <w:sz w:val="24"/>
        </w:rPr>
        <w:t xml:space="preserve"> to support a </w:t>
      </w:r>
      <w:proofErr w:type="spellStart"/>
      <w:r>
        <w:rPr>
          <w:i/>
          <w:sz w:val="24"/>
        </w:rPr>
        <w:t>successful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lastRenderedPageBreak/>
        <w:t>completion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Demonstrator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activity</w:t>
      </w:r>
      <w:proofErr w:type="spellEnd"/>
      <w:r>
        <w:rPr>
          <w:i/>
          <w:sz w:val="24"/>
        </w:rPr>
        <w:t>.</w:t>
      </w:r>
    </w:p>
    <w:p w14:paraId="1E3E22A9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spacing w:before="22" w:after="120" w:line="254" w:lineRule="auto"/>
        <w:ind w:left="1631" w:right="112" w:hanging="356"/>
        <w:contextualSpacing w:val="0"/>
        <w:jc w:val="both"/>
        <w:rPr>
          <w:i/>
          <w:sz w:val="24"/>
        </w:rPr>
      </w:pPr>
      <w:r>
        <w:rPr>
          <w:i/>
          <w:sz w:val="24"/>
        </w:rPr>
        <w:t xml:space="preserve">Indication of the </w:t>
      </w:r>
      <w:proofErr w:type="spellStart"/>
      <w:r>
        <w:rPr>
          <w:i/>
          <w:sz w:val="24"/>
        </w:rPr>
        <w:t>investment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planned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z w:val="24"/>
        </w:rPr>
        <w:t xml:space="preserve"> by the </w:t>
      </w:r>
      <w:proofErr w:type="spellStart"/>
      <w:r>
        <w:rPr>
          <w:i/>
          <w:sz w:val="24"/>
        </w:rPr>
        <w:t>Applicant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and </w:t>
      </w:r>
      <w:proofErr w:type="spellStart"/>
      <w:r>
        <w:rPr>
          <w:i/>
          <w:sz w:val="24"/>
        </w:rPr>
        <w:t>activities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done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planned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carried</w:t>
      </w:r>
      <w:proofErr w:type="spellEnd"/>
      <w:r>
        <w:rPr>
          <w:i/>
          <w:sz w:val="24"/>
        </w:rPr>
        <w:t xml:space="preserve"> out to enable a </w:t>
      </w:r>
      <w:proofErr w:type="spellStart"/>
      <w:r>
        <w:rPr>
          <w:i/>
          <w:sz w:val="24"/>
        </w:rPr>
        <w:t>successful</w:t>
      </w:r>
      <w:proofErr w:type="spellEnd"/>
      <w:r>
        <w:rPr>
          <w:i/>
          <w:spacing w:val="-64"/>
          <w:sz w:val="24"/>
        </w:rPr>
        <w:t xml:space="preserve"> </w:t>
      </w:r>
      <w:proofErr w:type="spellStart"/>
      <w:r>
        <w:rPr>
          <w:i/>
          <w:sz w:val="24"/>
        </w:rPr>
        <w:t>completion</w:t>
      </w:r>
      <w:proofErr w:type="spellEnd"/>
      <w:r>
        <w:rPr>
          <w:i/>
          <w:sz w:val="24"/>
        </w:rPr>
        <w:t xml:space="preserve"> of the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Transfer case and commercial use of 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non-fusion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application.</w:t>
      </w:r>
    </w:p>
    <w:p w14:paraId="3A74EC08" w14:textId="77777777" w:rsidR="00494ACD" w:rsidRDefault="00494ACD" w:rsidP="00494ACD">
      <w:pPr>
        <w:pStyle w:val="Prrafodelista"/>
        <w:widowControl w:val="0"/>
        <w:tabs>
          <w:tab w:val="left" w:pos="1632"/>
        </w:tabs>
        <w:autoSpaceDE w:val="0"/>
        <w:autoSpaceDN w:val="0"/>
        <w:spacing w:before="22" w:after="120" w:line="254" w:lineRule="auto"/>
        <w:ind w:left="1631" w:right="112"/>
        <w:contextualSpacing w:val="0"/>
        <w:jc w:val="both"/>
        <w:rPr>
          <w:i/>
          <w:sz w:val="24"/>
        </w:rPr>
      </w:pPr>
    </w:p>
    <w:p w14:paraId="50C45D6C" w14:textId="77777777" w:rsidR="00B8656A" w:rsidRDefault="00B8656A" w:rsidP="00494ACD">
      <w:pPr>
        <w:pStyle w:val="Prrafodelista"/>
        <w:widowControl w:val="0"/>
        <w:numPr>
          <w:ilvl w:val="0"/>
          <w:numId w:val="29"/>
        </w:numPr>
        <w:tabs>
          <w:tab w:val="left" w:pos="911"/>
          <w:tab w:val="left" w:pos="912"/>
        </w:tabs>
        <w:autoSpaceDE w:val="0"/>
        <w:autoSpaceDN w:val="0"/>
        <w:spacing w:before="122" w:after="120" w:line="240" w:lineRule="auto"/>
        <w:ind w:left="911" w:hanging="356"/>
        <w:contextualSpacing w:val="0"/>
        <w:rPr>
          <w:sz w:val="24"/>
        </w:rPr>
      </w:pPr>
      <w:proofErr w:type="spellStart"/>
      <w:r>
        <w:rPr>
          <w:sz w:val="24"/>
        </w:rPr>
        <w:t>Expected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Demonstrator</w:t>
      </w:r>
      <w:proofErr w:type="spellEnd"/>
    </w:p>
    <w:p w14:paraId="1840E2A3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right="461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Explanation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 are the </w:t>
      </w:r>
      <w:proofErr w:type="spellStart"/>
      <w:r>
        <w:rPr>
          <w:i/>
          <w:sz w:val="24"/>
        </w:rPr>
        <w:t>pending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technical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challenges</w:t>
      </w:r>
      <w:proofErr w:type="gramEnd"/>
      <w:r>
        <w:rPr>
          <w:i/>
          <w:sz w:val="24"/>
        </w:rPr>
        <w:t xml:space="preserve"> to tackle to</w:t>
      </w:r>
      <w:r>
        <w:rPr>
          <w:i/>
          <w:spacing w:val="-64"/>
          <w:sz w:val="24"/>
        </w:rPr>
        <w:t xml:space="preserve"> </w:t>
      </w:r>
      <w:proofErr w:type="spellStart"/>
      <w:r>
        <w:rPr>
          <w:i/>
          <w:sz w:val="24"/>
        </w:rPr>
        <w:t>bring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market</w:t>
      </w:r>
      <w:proofErr w:type="spellEnd"/>
      <w:r>
        <w:rPr>
          <w:i/>
          <w:sz w:val="24"/>
        </w:rPr>
        <w:t>.</w:t>
      </w:r>
    </w:p>
    <w:p w14:paraId="0C4337FF" w14:textId="77777777" w:rsidR="00B8656A" w:rsidRDefault="00B8656A" w:rsidP="00494ACD">
      <w:pPr>
        <w:pStyle w:val="Prrafodelista"/>
        <w:widowControl w:val="0"/>
        <w:numPr>
          <w:ilvl w:val="1"/>
          <w:numId w:val="29"/>
        </w:numPr>
        <w:tabs>
          <w:tab w:val="left" w:pos="1639"/>
        </w:tabs>
        <w:autoSpaceDE w:val="0"/>
        <w:autoSpaceDN w:val="0"/>
        <w:spacing w:before="22" w:after="120" w:line="240" w:lineRule="auto"/>
        <w:ind w:right="185"/>
        <w:contextualSpacing w:val="0"/>
        <w:rPr>
          <w:i/>
          <w:sz w:val="24"/>
        </w:rPr>
      </w:pPr>
      <w:proofErr w:type="spellStart"/>
      <w:r>
        <w:rPr>
          <w:i/>
          <w:sz w:val="24"/>
        </w:rPr>
        <w:t>Explanation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kind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industrial</w:t>
      </w:r>
      <w:proofErr w:type="spellEnd"/>
      <w:r>
        <w:rPr>
          <w:i/>
          <w:sz w:val="24"/>
        </w:rPr>
        <w:t xml:space="preserve">, marketing and </w:t>
      </w:r>
      <w:proofErr w:type="spellStart"/>
      <w:r>
        <w:rPr>
          <w:i/>
          <w:sz w:val="24"/>
        </w:rPr>
        <w:t>financial</w:t>
      </w:r>
      <w:proofErr w:type="spellEnd"/>
      <w:r>
        <w:rPr>
          <w:i/>
          <w:sz w:val="24"/>
        </w:rPr>
        <w:t xml:space="preserve"> actions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65"/>
          <w:sz w:val="24"/>
        </w:rPr>
        <w:t xml:space="preserve"> </w:t>
      </w:r>
      <w:proofErr w:type="spellStart"/>
      <w:r>
        <w:rPr>
          <w:i/>
          <w:sz w:val="24"/>
        </w:rPr>
        <w:t>expected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required</w:t>
      </w:r>
      <w:proofErr w:type="spellEnd"/>
      <w:r>
        <w:rPr>
          <w:i/>
          <w:sz w:val="24"/>
        </w:rPr>
        <w:t xml:space="preserve"> to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bring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market</w:t>
      </w:r>
      <w:proofErr w:type="spellEnd"/>
      <w:r>
        <w:rPr>
          <w:i/>
          <w:sz w:val="24"/>
        </w:rPr>
        <w:t>.</w:t>
      </w:r>
    </w:p>
    <w:p w14:paraId="35759D4A" w14:textId="77777777" w:rsidR="00B8656A" w:rsidRPr="00D73FCF" w:rsidRDefault="00B8656A" w:rsidP="00494ACD">
      <w:pPr>
        <w:spacing w:after="120"/>
        <w:rPr>
          <w:rFonts w:cs="Arial"/>
          <w:sz w:val="24"/>
          <w:lang w:val="en-GB"/>
        </w:rPr>
      </w:pPr>
    </w:p>
    <w:p w14:paraId="764614B3" w14:textId="27EFC495" w:rsidR="00392A55" w:rsidRPr="009E6807" w:rsidRDefault="00392A55" w:rsidP="00494ACD">
      <w:pPr>
        <w:spacing w:after="120"/>
        <w:jc w:val="both"/>
        <w:rPr>
          <w:rFonts w:eastAsiaTheme="majorEastAsia" w:cs="Arial"/>
          <w:szCs w:val="26"/>
          <w:lang w:val="en-US"/>
        </w:rPr>
      </w:pPr>
    </w:p>
    <w:sectPr w:rsidR="00392A55" w:rsidRPr="009E6807" w:rsidSect="00573B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9DE3B" w14:textId="77777777" w:rsidR="00573B67" w:rsidRDefault="00573B67" w:rsidP="00893F47">
      <w:pPr>
        <w:spacing w:after="0" w:line="240" w:lineRule="auto"/>
      </w:pPr>
      <w:r>
        <w:separator/>
      </w:r>
    </w:p>
  </w:endnote>
  <w:endnote w:type="continuationSeparator" w:id="0">
    <w:p w14:paraId="2D5C3498" w14:textId="77777777" w:rsidR="00573B67" w:rsidRDefault="00573B67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DCBBA" w14:textId="77777777" w:rsidR="002C721C" w:rsidRDefault="002C72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996723931"/>
      <w:docPartObj>
        <w:docPartGallery w:val="Page Numbers (Bottom of Page)"/>
        <w:docPartUnique/>
      </w:docPartObj>
    </w:sdtPr>
    <w:sdtContent>
      <w:p w14:paraId="2EFD6EA2" w14:textId="0C1F9119" w:rsidR="00CA0724" w:rsidRPr="00D73FCF" w:rsidRDefault="00CA0724" w:rsidP="005F752E">
        <w:pPr>
          <w:pStyle w:val="Piedepgina"/>
          <w:rPr>
            <w:sz w:val="20"/>
            <w:lang w:val="en-GB"/>
          </w:rPr>
        </w:pPr>
        <w:r w:rsidRPr="00D73FCF">
          <w:rPr>
            <w:sz w:val="20"/>
            <w:lang w:val="en-GB"/>
          </w:rPr>
          <w:t xml:space="preserve">Open Call for Fusion </w:t>
        </w:r>
        <w:r w:rsidR="00B8656A">
          <w:rPr>
            <w:sz w:val="20"/>
            <w:lang w:val="en-GB"/>
          </w:rPr>
          <w:t xml:space="preserve">for Energy </w:t>
        </w:r>
        <w:r w:rsidRPr="00D73FCF">
          <w:rPr>
            <w:sz w:val="20"/>
            <w:lang w:val="en-GB"/>
          </w:rPr>
          <w:t>Technology Transfer Demonstrator</w:t>
        </w:r>
        <w:r w:rsidR="002C721C" w:rsidRPr="00D73FCF">
          <w:rPr>
            <w:sz w:val="20"/>
            <w:lang w:val="en-GB"/>
          </w:rPr>
          <w:t xml:space="preserve"> Proposals</w:t>
        </w:r>
        <w:r w:rsidRPr="00D73FCF">
          <w:rPr>
            <w:sz w:val="20"/>
            <w:lang w:val="en-GB"/>
          </w:rPr>
          <w:t xml:space="preserve"> – </w:t>
        </w:r>
        <w:r w:rsidR="002C721C">
          <w:rPr>
            <w:sz w:val="20"/>
            <w:lang w:val="en-GB"/>
          </w:rPr>
          <w:t>Proposal template</w:t>
        </w:r>
        <w:r w:rsidRPr="00D73FCF">
          <w:rPr>
            <w:sz w:val="20"/>
            <w:lang w:val="en-GB"/>
          </w:rPr>
          <w:t xml:space="preserve">   </w:t>
        </w:r>
        <w:r w:rsidRPr="00D73FCF">
          <w:rPr>
            <w:sz w:val="20"/>
            <w:lang w:val="en-GB"/>
          </w:rPr>
          <w:tab/>
        </w:r>
        <w:r w:rsidRPr="00D73FCF">
          <w:rPr>
            <w:sz w:val="20"/>
          </w:rPr>
          <w:fldChar w:fldCharType="begin"/>
        </w:r>
        <w:r w:rsidRPr="00D73FCF">
          <w:rPr>
            <w:sz w:val="20"/>
            <w:lang w:val="en-US"/>
          </w:rPr>
          <w:instrText>PAGE   \* MERGEFORMAT</w:instrText>
        </w:r>
        <w:r w:rsidRPr="00D73FCF">
          <w:rPr>
            <w:sz w:val="20"/>
          </w:rPr>
          <w:fldChar w:fldCharType="separate"/>
        </w:r>
        <w:r w:rsidR="00E70524" w:rsidRPr="00D73FCF">
          <w:rPr>
            <w:noProof/>
            <w:sz w:val="20"/>
            <w:lang w:val="en-US"/>
          </w:rPr>
          <w:t>2</w:t>
        </w:r>
        <w:r w:rsidRPr="00D73FCF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-18744625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FA53AE" w14:textId="4E32B298" w:rsidR="00CA0724" w:rsidRPr="00D73FCF" w:rsidRDefault="00CA0724" w:rsidP="005F752E">
        <w:pPr>
          <w:pStyle w:val="Piedepgina"/>
          <w:rPr>
            <w:sz w:val="20"/>
            <w:lang w:val="en-GB"/>
          </w:rPr>
        </w:pPr>
        <w:r w:rsidRPr="00D73FCF">
          <w:rPr>
            <w:sz w:val="20"/>
            <w:lang w:val="en-GB"/>
          </w:rPr>
          <w:t xml:space="preserve">Open Call for Fusion </w:t>
        </w:r>
        <w:r w:rsidR="000B294C">
          <w:rPr>
            <w:sz w:val="20"/>
            <w:lang w:val="en-GB"/>
          </w:rPr>
          <w:t xml:space="preserve">for Energy </w:t>
        </w:r>
        <w:r w:rsidRPr="00D73FCF">
          <w:rPr>
            <w:sz w:val="20"/>
            <w:lang w:val="en-GB"/>
          </w:rPr>
          <w:t>Technology Transfer Demonstrator</w:t>
        </w:r>
        <w:r w:rsidR="0004753B" w:rsidRPr="00D73FCF">
          <w:rPr>
            <w:sz w:val="20"/>
            <w:lang w:val="en-GB"/>
          </w:rPr>
          <w:t xml:space="preserve"> Proposals</w:t>
        </w:r>
        <w:r w:rsidRPr="00D73FCF">
          <w:rPr>
            <w:sz w:val="20"/>
            <w:lang w:val="en-GB"/>
          </w:rPr>
          <w:t xml:space="preserve"> –</w:t>
        </w:r>
        <w:r w:rsidR="0004753B" w:rsidRPr="00D73FCF">
          <w:rPr>
            <w:sz w:val="20"/>
            <w:lang w:val="en-GB"/>
          </w:rPr>
          <w:t xml:space="preserve"> </w:t>
        </w:r>
        <w:r w:rsidR="000B294C">
          <w:rPr>
            <w:sz w:val="20"/>
            <w:lang w:val="en-GB"/>
          </w:rPr>
          <w:t>Proposal</w:t>
        </w:r>
        <w:r w:rsidR="009E6807" w:rsidRPr="00D73FCF">
          <w:rPr>
            <w:sz w:val="20"/>
            <w:lang w:val="en-GB"/>
          </w:rPr>
          <w:t xml:space="preserve"> template</w:t>
        </w:r>
        <w:r w:rsidRPr="00D73FCF">
          <w:rPr>
            <w:sz w:val="20"/>
            <w:lang w:val="en-GB"/>
          </w:rPr>
          <w:t xml:space="preserve">   </w:t>
        </w:r>
        <w:r w:rsidRPr="00D73FCF">
          <w:rPr>
            <w:sz w:val="20"/>
            <w:lang w:val="en-GB"/>
          </w:rPr>
          <w:tab/>
        </w:r>
        <w:r w:rsidRPr="00D73FCF">
          <w:rPr>
            <w:sz w:val="20"/>
          </w:rPr>
          <w:fldChar w:fldCharType="begin"/>
        </w:r>
        <w:r w:rsidRPr="00D73FCF">
          <w:rPr>
            <w:sz w:val="20"/>
            <w:lang w:val="en-US"/>
          </w:rPr>
          <w:instrText>PAGE   \* MERGEFORMAT</w:instrText>
        </w:r>
        <w:r w:rsidRPr="00D73FCF">
          <w:rPr>
            <w:sz w:val="20"/>
          </w:rPr>
          <w:fldChar w:fldCharType="separate"/>
        </w:r>
        <w:r w:rsidR="00E70524" w:rsidRPr="00D73FCF">
          <w:rPr>
            <w:noProof/>
            <w:sz w:val="20"/>
            <w:lang w:val="en-US"/>
          </w:rPr>
          <w:t>1</w:t>
        </w:r>
        <w:r w:rsidRPr="00D73FC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C7887" w14:textId="77777777" w:rsidR="00573B67" w:rsidRDefault="00573B67" w:rsidP="00893F47">
      <w:pPr>
        <w:spacing w:after="0" w:line="240" w:lineRule="auto"/>
      </w:pPr>
      <w:r>
        <w:separator/>
      </w:r>
    </w:p>
  </w:footnote>
  <w:footnote w:type="continuationSeparator" w:id="0">
    <w:p w14:paraId="52A9B491" w14:textId="77777777" w:rsidR="00573B67" w:rsidRDefault="00573B67" w:rsidP="008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42C48" w14:textId="77777777" w:rsidR="002C721C" w:rsidRDefault="002C72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D7A71" w14:textId="77777777" w:rsidR="002C721C" w:rsidRDefault="002C72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9FB98" w14:textId="681E6D8E" w:rsidR="009E6807" w:rsidRDefault="009E68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933"/>
    <w:multiLevelType w:val="hybridMultilevel"/>
    <w:tmpl w:val="E71E1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B1C"/>
    <w:multiLevelType w:val="hybridMultilevel"/>
    <w:tmpl w:val="5A46B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AA4"/>
    <w:multiLevelType w:val="multilevel"/>
    <w:tmpl w:val="EF063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5919D0"/>
    <w:multiLevelType w:val="hybridMultilevel"/>
    <w:tmpl w:val="EBBACF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5AE"/>
    <w:multiLevelType w:val="multilevel"/>
    <w:tmpl w:val="F544BC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85E116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830011"/>
    <w:multiLevelType w:val="hybridMultilevel"/>
    <w:tmpl w:val="74381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EDB"/>
    <w:multiLevelType w:val="hybridMultilevel"/>
    <w:tmpl w:val="81BCA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113"/>
    <w:multiLevelType w:val="hybridMultilevel"/>
    <w:tmpl w:val="82C2B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FC2"/>
    <w:multiLevelType w:val="hybridMultilevel"/>
    <w:tmpl w:val="0DF0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7A8B"/>
    <w:multiLevelType w:val="hybridMultilevel"/>
    <w:tmpl w:val="EC36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64ED"/>
    <w:multiLevelType w:val="hybridMultilevel"/>
    <w:tmpl w:val="430212F0"/>
    <w:lvl w:ilvl="0" w:tplc="18090003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6" w15:restartNumberingAfterBreak="0">
    <w:nsid w:val="33DA644F"/>
    <w:multiLevelType w:val="hybridMultilevel"/>
    <w:tmpl w:val="EE1A041C"/>
    <w:lvl w:ilvl="0" w:tplc="15B88C88">
      <w:numFmt w:val="bullet"/>
      <w:lvlText w:val="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0DCB3C2"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774C67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7C6A846C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9092C81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652CB18E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343E7C4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E1BECBC0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1DB63B6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484626A"/>
    <w:multiLevelType w:val="hybridMultilevel"/>
    <w:tmpl w:val="93FCC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C67D0"/>
    <w:multiLevelType w:val="hybridMultilevel"/>
    <w:tmpl w:val="C0F0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09C5"/>
    <w:multiLevelType w:val="hybridMultilevel"/>
    <w:tmpl w:val="01AEE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5BBF"/>
    <w:multiLevelType w:val="hybridMultilevel"/>
    <w:tmpl w:val="791CC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85355"/>
    <w:multiLevelType w:val="hybridMultilevel"/>
    <w:tmpl w:val="5EA2C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3616"/>
    <w:multiLevelType w:val="hybridMultilevel"/>
    <w:tmpl w:val="46302E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1394"/>
    <w:multiLevelType w:val="hybridMultilevel"/>
    <w:tmpl w:val="80C6A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AF78A2"/>
    <w:multiLevelType w:val="hybridMultilevel"/>
    <w:tmpl w:val="3D509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0948"/>
    <w:multiLevelType w:val="multilevel"/>
    <w:tmpl w:val="6444F32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7C343C20"/>
    <w:multiLevelType w:val="hybridMultilevel"/>
    <w:tmpl w:val="8DD6C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3676">
    <w:abstractNumId w:val="8"/>
  </w:num>
  <w:num w:numId="2" w16cid:durableId="861210238">
    <w:abstractNumId w:val="28"/>
  </w:num>
  <w:num w:numId="3" w16cid:durableId="82722651">
    <w:abstractNumId w:val="2"/>
  </w:num>
  <w:num w:numId="4" w16cid:durableId="174805205">
    <w:abstractNumId w:val="22"/>
  </w:num>
  <w:num w:numId="5" w16cid:durableId="1150514750">
    <w:abstractNumId w:val="9"/>
  </w:num>
  <w:num w:numId="6" w16cid:durableId="1346514372">
    <w:abstractNumId w:val="3"/>
  </w:num>
  <w:num w:numId="7" w16cid:durableId="358699419">
    <w:abstractNumId w:val="1"/>
  </w:num>
  <w:num w:numId="8" w16cid:durableId="88503461">
    <w:abstractNumId w:val="7"/>
  </w:num>
  <w:num w:numId="9" w16cid:durableId="254822427">
    <w:abstractNumId w:val="10"/>
  </w:num>
  <w:num w:numId="10" w16cid:durableId="1663704854">
    <w:abstractNumId w:val="20"/>
  </w:num>
  <w:num w:numId="11" w16cid:durableId="1676566928">
    <w:abstractNumId w:val="18"/>
  </w:num>
  <w:num w:numId="12" w16cid:durableId="1311209922">
    <w:abstractNumId w:val="0"/>
  </w:num>
  <w:num w:numId="13" w16cid:durableId="2102410838">
    <w:abstractNumId w:val="21"/>
  </w:num>
  <w:num w:numId="14" w16cid:durableId="189605927">
    <w:abstractNumId w:val="14"/>
  </w:num>
  <w:num w:numId="15" w16cid:durableId="665211100">
    <w:abstractNumId w:val="26"/>
  </w:num>
  <w:num w:numId="16" w16cid:durableId="1490823607">
    <w:abstractNumId w:val="4"/>
  </w:num>
  <w:num w:numId="17" w16cid:durableId="1019968315">
    <w:abstractNumId w:val="5"/>
  </w:num>
  <w:num w:numId="18" w16cid:durableId="488861008">
    <w:abstractNumId w:val="12"/>
  </w:num>
  <w:num w:numId="19" w16cid:durableId="914509803">
    <w:abstractNumId w:val="17"/>
  </w:num>
  <w:num w:numId="20" w16cid:durableId="1085497541">
    <w:abstractNumId w:val="11"/>
  </w:num>
  <w:num w:numId="21" w16cid:durableId="920023914">
    <w:abstractNumId w:val="7"/>
  </w:num>
  <w:num w:numId="22" w16cid:durableId="2052875760">
    <w:abstractNumId w:val="25"/>
  </w:num>
  <w:num w:numId="23" w16cid:durableId="573509220">
    <w:abstractNumId w:val="27"/>
  </w:num>
  <w:num w:numId="24" w16cid:durableId="766999797">
    <w:abstractNumId w:val="6"/>
  </w:num>
  <w:num w:numId="25" w16cid:durableId="392580400">
    <w:abstractNumId w:val="13"/>
  </w:num>
  <w:num w:numId="26" w16cid:durableId="1468357575">
    <w:abstractNumId w:val="24"/>
  </w:num>
  <w:num w:numId="27" w16cid:durableId="1506360406">
    <w:abstractNumId w:val="23"/>
  </w:num>
  <w:num w:numId="28" w16cid:durableId="1087918331">
    <w:abstractNumId w:val="19"/>
  </w:num>
  <w:num w:numId="29" w16cid:durableId="1939093671">
    <w:abstractNumId w:val="16"/>
  </w:num>
  <w:num w:numId="30" w16cid:durableId="1040130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33BF6"/>
    <w:rsid w:val="0004753B"/>
    <w:rsid w:val="00070FFA"/>
    <w:rsid w:val="00082543"/>
    <w:rsid w:val="000B294C"/>
    <w:rsid w:val="000C63B3"/>
    <w:rsid w:val="000E4B01"/>
    <w:rsid w:val="00116290"/>
    <w:rsid w:val="0016465C"/>
    <w:rsid w:val="001A2285"/>
    <w:rsid w:val="001B3282"/>
    <w:rsid w:val="001C1581"/>
    <w:rsid w:val="001D0D20"/>
    <w:rsid w:val="001D23A1"/>
    <w:rsid w:val="001E00C7"/>
    <w:rsid w:val="00232478"/>
    <w:rsid w:val="0024053A"/>
    <w:rsid w:val="002460AD"/>
    <w:rsid w:val="002726D1"/>
    <w:rsid w:val="002742F4"/>
    <w:rsid w:val="002A4B52"/>
    <w:rsid w:val="002B46D9"/>
    <w:rsid w:val="002B5B8B"/>
    <w:rsid w:val="002C4F29"/>
    <w:rsid w:val="002C67F2"/>
    <w:rsid w:val="002C721C"/>
    <w:rsid w:val="00311582"/>
    <w:rsid w:val="0032173C"/>
    <w:rsid w:val="00355245"/>
    <w:rsid w:val="00391EFE"/>
    <w:rsid w:val="003920AD"/>
    <w:rsid w:val="00392A55"/>
    <w:rsid w:val="003A304C"/>
    <w:rsid w:val="003E45D8"/>
    <w:rsid w:val="003F7BA8"/>
    <w:rsid w:val="00402F3C"/>
    <w:rsid w:val="004543F5"/>
    <w:rsid w:val="00462D78"/>
    <w:rsid w:val="004837F6"/>
    <w:rsid w:val="004924C1"/>
    <w:rsid w:val="00494ACD"/>
    <w:rsid w:val="004B698E"/>
    <w:rsid w:val="004D0D1D"/>
    <w:rsid w:val="00500A0A"/>
    <w:rsid w:val="005155FF"/>
    <w:rsid w:val="005207EE"/>
    <w:rsid w:val="005514AF"/>
    <w:rsid w:val="0055298A"/>
    <w:rsid w:val="00562EED"/>
    <w:rsid w:val="00573B67"/>
    <w:rsid w:val="00591EAE"/>
    <w:rsid w:val="005A2D96"/>
    <w:rsid w:val="005B02D3"/>
    <w:rsid w:val="005C01B9"/>
    <w:rsid w:val="005F752E"/>
    <w:rsid w:val="006173A9"/>
    <w:rsid w:val="006762FA"/>
    <w:rsid w:val="00691EEC"/>
    <w:rsid w:val="006B7BD1"/>
    <w:rsid w:val="006B7C24"/>
    <w:rsid w:val="007022CD"/>
    <w:rsid w:val="0073073B"/>
    <w:rsid w:val="00737B8B"/>
    <w:rsid w:val="0074574C"/>
    <w:rsid w:val="00751029"/>
    <w:rsid w:val="0076694F"/>
    <w:rsid w:val="00781762"/>
    <w:rsid w:val="007E3953"/>
    <w:rsid w:val="00807A44"/>
    <w:rsid w:val="00841328"/>
    <w:rsid w:val="00893F47"/>
    <w:rsid w:val="008C2BC5"/>
    <w:rsid w:val="008D26D5"/>
    <w:rsid w:val="008D5AF6"/>
    <w:rsid w:val="008E43CB"/>
    <w:rsid w:val="008E7108"/>
    <w:rsid w:val="0091452D"/>
    <w:rsid w:val="009601DC"/>
    <w:rsid w:val="009713ED"/>
    <w:rsid w:val="009730C9"/>
    <w:rsid w:val="009B2652"/>
    <w:rsid w:val="009D0129"/>
    <w:rsid w:val="009D4C34"/>
    <w:rsid w:val="009D4C9C"/>
    <w:rsid w:val="009E6807"/>
    <w:rsid w:val="009E6D5F"/>
    <w:rsid w:val="00A26D92"/>
    <w:rsid w:val="00A56173"/>
    <w:rsid w:val="00A61649"/>
    <w:rsid w:val="00A72474"/>
    <w:rsid w:val="00A90E24"/>
    <w:rsid w:val="00AA5077"/>
    <w:rsid w:val="00AB2393"/>
    <w:rsid w:val="00AD7ED1"/>
    <w:rsid w:val="00AF562E"/>
    <w:rsid w:val="00B017A9"/>
    <w:rsid w:val="00B01E83"/>
    <w:rsid w:val="00B02D1B"/>
    <w:rsid w:val="00B126FD"/>
    <w:rsid w:val="00B149CA"/>
    <w:rsid w:val="00B54281"/>
    <w:rsid w:val="00B712A4"/>
    <w:rsid w:val="00B86310"/>
    <w:rsid w:val="00B8656A"/>
    <w:rsid w:val="00B9182F"/>
    <w:rsid w:val="00B92A69"/>
    <w:rsid w:val="00BB4BF6"/>
    <w:rsid w:val="00BE3A13"/>
    <w:rsid w:val="00C17BB2"/>
    <w:rsid w:val="00C43903"/>
    <w:rsid w:val="00C57A02"/>
    <w:rsid w:val="00C641A0"/>
    <w:rsid w:val="00C766C9"/>
    <w:rsid w:val="00C92263"/>
    <w:rsid w:val="00CA0724"/>
    <w:rsid w:val="00CB7C81"/>
    <w:rsid w:val="00CC47C4"/>
    <w:rsid w:val="00CC6D04"/>
    <w:rsid w:val="00CE560A"/>
    <w:rsid w:val="00CE6FCB"/>
    <w:rsid w:val="00CF2734"/>
    <w:rsid w:val="00CF5211"/>
    <w:rsid w:val="00CF5D0A"/>
    <w:rsid w:val="00CF749F"/>
    <w:rsid w:val="00D01090"/>
    <w:rsid w:val="00D04DF5"/>
    <w:rsid w:val="00D06015"/>
    <w:rsid w:val="00D13256"/>
    <w:rsid w:val="00D179A4"/>
    <w:rsid w:val="00D279B9"/>
    <w:rsid w:val="00D51E87"/>
    <w:rsid w:val="00D57C4E"/>
    <w:rsid w:val="00D62EBA"/>
    <w:rsid w:val="00D67620"/>
    <w:rsid w:val="00D73FCF"/>
    <w:rsid w:val="00D77EAC"/>
    <w:rsid w:val="00D93597"/>
    <w:rsid w:val="00D93F01"/>
    <w:rsid w:val="00DB4708"/>
    <w:rsid w:val="00DC5AB9"/>
    <w:rsid w:val="00E22890"/>
    <w:rsid w:val="00E22E62"/>
    <w:rsid w:val="00E26763"/>
    <w:rsid w:val="00E30A1B"/>
    <w:rsid w:val="00E45444"/>
    <w:rsid w:val="00E46D12"/>
    <w:rsid w:val="00E60253"/>
    <w:rsid w:val="00E62D2F"/>
    <w:rsid w:val="00E70524"/>
    <w:rsid w:val="00E86DD1"/>
    <w:rsid w:val="00E9013B"/>
    <w:rsid w:val="00EA6837"/>
    <w:rsid w:val="00EA78E9"/>
    <w:rsid w:val="00EB68FB"/>
    <w:rsid w:val="00F124EB"/>
    <w:rsid w:val="00F172BA"/>
    <w:rsid w:val="00F17F3B"/>
    <w:rsid w:val="00F26B89"/>
    <w:rsid w:val="00F4143C"/>
    <w:rsid w:val="00F4191D"/>
    <w:rsid w:val="00F4500B"/>
    <w:rsid w:val="00F54845"/>
    <w:rsid w:val="00F549FD"/>
    <w:rsid w:val="00F6146D"/>
    <w:rsid w:val="00F708C5"/>
    <w:rsid w:val="00F7344D"/>
    <w:rsid w:val="00F811CB"/>
    <w:rsid w:val="00F85CD6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BA743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tulo1">
    <w:name w:val="heading 1"/>
    <w:aliases w:val="Titles"/>
    <w:basedOn w:val="Normal"/>
    <w:next w:val="Normal"/>
    <w:link w:val="Ttulo1Car"/>
    <w:uiPriority w:val="9"/>
    <w:qFormat/>
    <w:rsid w:val="00CA0724"/>
    <w:pPr>
      <w:jc w:val="both"/>
      <w:outlineLvl w:val="0"/>
    </w:pPr>
    <w:rPr>
      <w:rFonts w:eastAsiaTheme="majorEastAsia" w:cs="Arial"/>
      <w:b/>
      <w:color w:val="123F94"/>
      <w:sz w:val="40"/>
      <w:szCs w:val="44"/>
      <w:lang w:val="en-US"/>
    </w:rPr>
  </w:style>
  <w:style w:type="paragraph" w:styleId="Ttulo2">
    <w:name w:val="heading 2"/>
    <w:aliases w:val="Subtitles"/>
    <w:basedOn w:val="Prrafodelista"/>
    <w:next w:val="Normal"/>
    <w:link w:val="Ttulo2Car"/>
    <w:uiPriority w:val="9"/>
    <w:unhideWhenUsed/>
    <w:qFormat/>
    <w:rsid w:val="00CA0724"/>
    <w:pPr>
      <w:ind w:left="0"/>
      <w:jc w:val="both"/>
      <w:outlineLvl w:val="1"/>
    </w:pPr>
    <w:rPr>
      <w:rFonts w:eastAsiaTheme="majorEastAsia" w:cs="Arial"/>
      <w:b/>
      <w:color w:val="123F94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F47"/>
  </w:style>
  <w:style w:type="paragraph" w:styleId="Piedepgina">
    <w:name w:val="footer"/>
    <w:basedOn w:val="Normal"/>
    <w:link w:val="Piedepgina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F47"/>
  </w:style>
  <w:style w:type="character" w:customStyle="1" w:styleId="Ttulo1Car">
    <w:name w:val="Título 1 Car"/>
    <w:aliases w:val="Titles Car"/>
    <w:basedOn w:val="Fuentedeprrafopredeter"/>
    <w:link w:val="Ttulo1"/>
    <w:uiPriority w:val="9"/>
    <w:rsid w:val="00CA0724"/>
    <w:rPr>
      <w:rFonts w:ascii="Arial" w:eastAsiaTheme="majorEastAsia" w:hAnsi="Arial" w:cs="Arial"/>
      <w:b/>
      <w:color w:val="123F94"/>
      <w:sz w:val="40"/>
      <w:szCs w:val="44"/>
      <w:lang w:val="en-US"/>
    </w:rPr>
  </w:style>
  <w:style w:type="character" w:customStyle="1" w:styleId="Ttulo2Car">
    <w:name w:val="Título 2 Car"/>
    <w:aliases w:val="Subtitles Car"/>
    <w:basedOn w:val="Fuentedeprrafopredeter"/>
    <w:link w:val="Ttulo2"/>
    <w:uiPriority w:val="9"/>
    <w:rsid w:val="00CA0724"/>
    <w:rPr>
      <w:rFonts w:ascii="Arial" w:eastAsiaTheme="majorEastAsia" w:hAnsi="Arial" w:cs="Arial"/>
      <w:b/>
      <w:color w:val="123F94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1"/>
    <w:qFormat/>
    <w:rsid w:val="009713ED"/>
    <w:pPr>
      <w:ind w:left="720"/>
      <w:contextualSpacing/>
    </w:p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9E6D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62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EED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EED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E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47C4"/>
    <w:pPr>
      <w:spacing w:after="0" w:line="240" w:lineRule="auto"/>
    </w:pPr>
    <w:rPr>
      <w:rFonts w:ascii="Arial" w:hAnsi="Arial"/>
    </w:rPr>
  </w:style>
  <w:style w:type="character" w:customStyle="1" w:styleId="Mentionnonrsolue2">
    <w:name w:val="Mention non résolue2"/>
    <w:basedOn w:val="Fuentedeprrafopredeter"/>
    <w:uiPriority w:val="99"/>
    <w:semiHidden/>
    <w:unhideWhenUsed/>
    <w:rsid w:val="002B5B8B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CA0724"/>
    <w:pPr>
      <w:keepNext/>
      <w:keepLines/>
      <w:spacing w:before="240" w:after="0"/>
      <w:jc w:val="left"/>
      <w:outlineLvl w:val="9"/>
    </w:pPr>
    <w:rPr>
      <w:rFonts w:asciiTheme="majorHAnsi" w:hAnsiTheme="majorHAnsi" w:cstheme="majorBidi"/>
      <w:b w:val="0"/>
      <w:color w:val="002672" w:themeColor="accent1" w:themeShade="BF"/>
      <w:sz w:val="32"/>
      <w:szCs w:val="32"/>
      <w:lang w:val="fr-FR" w:eastAsia="fr-FR"/>
    </w:rPr>
  </w:style>
  <w:style w:type="paragraph" w:styleId="TDC1">
    <w:name w:val="toc 1"/>
    <w:basedOn w:val="Normal"/>
    <w:next w:val="Normal"/>
    <w:autoRedefine/>
    <w:uiPriority w:val="39"/>
    <w:unhideWhenUsed/>
    <w:rsid w:val="00CA07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A0724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uiPriority w:val="1"/>
    <w:qFormat/>
    <w:rsid w:val="00B865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56A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865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7D8C9D0828542BE39B23C3F73F479" ma:contentTypeVersion="16" ma:contentTypeDescription="Crée un document." ma:contentTypeScope="" ma:versionID="728e9a4f57e1a086405167897445a877">
  <xsd:schema xmlns:xsd="http://www.w3.org/2001/XMLSchema" xmlns:xs="http://www.w3.org/2001/XMLSchema" xmlns:p="http://schemas.microsoft.com/office/2006/metadata/properties" xmlns:ns2="e057e2c1-ee65-4508-b46c-cee6cfd9b9ad" xmlns:ns3="a81f7a4d-d9a3-463a-8fc4-463b2e4c0e43" targetNamespace="http://schemas.microsoft.com/office/2006/metadata/properties" ma:root="true" ma:fieldsID="9c85b61b7c0847d022e3eaaf4d24bc69" ns2:_="" ns3:_="">
    <xsd:import namespace="e057e2c1-ee65-4508-b46c-cee6cfd9b9ad"/>
    <xsd:import namespace="a81f7a4d-d9a3-463a-8fc4-463b2e4c0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69a47b-5152-4208-a554-5184de4786c7}" ma:internalName="TaxCatchAll" ma:showField="CatchAllData" ma:web="e057e2c1-ee65-4508-b46c-cee6cfd9b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7a4d-d9a3-463a-8fc4-463b2e4c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c5119de-9a8c-421b-90ba-8ee5a621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57e2c1-ee65-4508-b46c-cee6cfd9b9ad" xsi:nil="true"/>
    <lcf76f155ced4ddcb4097134ff3c332f xmlns="a81f7a4d-d9a3-463a-8fc4-463b2e4c0e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6A229-3E79-4509-A181-107D1C363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C62D8-CE19-4F6E-A2BB-2847D090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80852-F978-4638-8FD8-EB39668C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e2c1-ee65-4508-b46c-cee6cfd9b9ad"/>
    <ds:schemaRef ds:uri="a81f7a4d-d9a3-463a-8fc4-463b2e4c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EBDEB-B2C5-4CF2-B962-BC67A336118D}">
  <ds:schemaRefs>
    <ds:schemaRef ds:uri="http://schemas.microsoft.com/office/2006/metadata/properties"/>
    <ds:schemaRef ds:uri="http://schemas.microsoft.com/office/infopath/2007/PartnerControls"/>
    <ds:schemaRef ds:uri="e057e2c1-ee65-4508-b46c-cee6cfd9b9ad"/>
    <ds:schemaRef ds:uri="a81f7a4d-d9a3-463a-8fc4-463b2e4c0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</Template>
  <TotalTime>15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 Extenso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Miguel Estruch Soler</cp:lastModifiedBy>
  <cp:revision>6</cp:revision>
  <dcterms:created xsi:type="dcterms:W3CDTF">2024-04-05T14:24:00Z</dcterms:created>
  <dcterms:modified xsi:type="dcterms:W3CDTF">2024-04-12T14:30:00Z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0x0101009AE7D8C9D0828542BE39B23C3F73F479</vt:lpwstr>
  </property>
  <property fmtid="{D5CDD505-2E9C-101B-9397-08002B2CF9AE}" pid="3" name="MediaServiceImageTags">
    <vt:lpwstr/>
  </property>
</Properties>
</file>